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4919C" w14:textId="77777777" w:rsidR="00DB0312" w:rsidRDefault="00DB0312" w:rsidP="00DB0312">
      <w:pPr>
        <w:pStyle w:val="Title"/>
      </w:pPr>
      <w:r>
        <w:t>Template</w:t>
      </w:r>
    </w:p>
    <w:p w14:paraId="7C22DE5E" w14:textId="3305CD6C" w:rsidR="00DB0312" w:rsidRDefault="005A789C" w:rsidP="00DB0312">
      <w:pPr>
        <w:pStyle w:val="Title"/>
      </w:pPr>
      <w:r>
        <w:t>Administrative Unit</w:t>
      </w:r>
    </w:p>
    <w:p w14:paraId="60B9AE0A" w14:textId="77777777" w:rsidR="00DB0312" w:rsidRDefault="00DB0312" w:rsidP="00DB0312">
      <w:pPr>
        <w:pStyle w:val="Title"/>
      </w:pPr>
      <w:r>
        <w:t>Assessment Plan</w:t>
      </w:r>
    </w:p>
    <w:p w14:paraId="4E569311" w14:textId="77777777" w:rsidR="00DB0312" w:rsidRDefault="00DB0312" w:rsidP="00DB0312">
      <w:pPr>
        <w:pStyle w:val="Header"/>
        <w:tabs>
          <w:tab w:val="clear" w:pos="4320"/>
          <w:tab w:val="clear" w:pos="8640"/>
        </w:tabs>
        <w:jc w:val="center"/>
      </w:pPr>
      <w:r>
        <w:t xml:space="preserve">University of New Mexico </w:t>
      </w:r>
    </w:p>
    <w:p w14:paraId="553262A1" w14:textId="77777777" w:rsidR="00DB0312" w:rsidRDefault="00DB0312" w:rsidP="00DB0312">
      <w:pPr>
        <w:pStyle w:val="Header"/>
        <w:tabs>
          <w:tab w:val="clear" w:pos="4320"/>
          <w:tab w:val="clear" w:pos="8640"/>
        </w:tabs>
        <w:jc w:val="center"/>
      </w:pPr>
    </w:p>
    <w:p w14:paraId="08FE9AB3" w14:textId="77777777" w:rsidR="00DB0312" w:rsidRDefault="00DB0312" w:rsidP="00DB0312">
      <w:pPr>
        <w:pStyle w:val="Header"/>
        <w:tabs>
          <w:tab w:val="clear" w:pos="4320"/>
          <w:tab w:val="clear" w:pos="8640"/>
        </w:tabs>
        <w:jc w:val="center"/>
      </w:pPr>
    </w:p>
    <w:p w14:paraId="2A818132" w14:textId="77777777" w:rsidR="00DB0312" w:rsidRDefault="00DB0312" w:rsidP="00DB0312">
      <w:pPr>
        <w:shd w:val="clear" w:color="auto" w:fill="C0C0C0"/>
        <w:jc w:val="center"/>
        <w:rPr>
          <w:sz w:val="16"/>
        </w:rPr>
      </w:pPr>
    </w:p>
    <w:p w14:paraId="45462F89" w14:textId="77777777" w:rsidR="00DB0312" w:rsidRDefault="00DB0312" w:rsidP="00DB0312">
      <w:pPr>
        <w:pStyle w:val="Header"/>
        <w:tabs>
          <w:tab w:val="clear" w:pos="4320"/>
          <w:tab w:val="clear" w:pos="8640"/>
        </w:tabs>
      </w:pPr>
    </w:p>
    <w:p w14:paraId="309A627A" w14:textId="77777777" w:rsidR="00DB0312" w:rsidRDefault="00DB0312" w:rsidP="00DB0312">
      <w:pPr>
        <w:pStyle w:val="Header"/>
        <w:tabs>
          <w:tab w:val="clear" w:pos="4320"/>
          <w:tab w:val="clear" w:pos="8640"/>
        </w:tabs>
      </w:pPr>
      <w:r>
        <w:t>Instructions:</w:t>
      </w:r>
    </w:p>
    <w:p w14:paraId="2DC0B5A4" w14:textId="77777777" w:rsidR="00DB0312" w:rsidRDefault="00DB0312" w:rsidP="00DB0312"/>
    <w:p w14:paraId="55052DD1" w14:textId="6792022E" w:rsidR="00DB0312" w:rsidRDefault="00DB0312" w:rsidP="00DB0312">
      <w:r>
        <w:t>This template is to be used for creating assessment</w:t>
      </w:r>
      <w:r w:rsidRPr="00761E45">
        <w:t xml:space="preserve"> plans</w:t>
      </w:r>
      <w:r>
        <w:t xml:space="preserve"> </w:t>
      </w:r>
      <w:r w:rsidR="005A789C">
        <w:t xml:space="preserve">to assess administrative unit </w:t>
      </w:r>
      <w:r>
        <w:t xml:space="preserve">outcomes.  An assessment plan can span one, two, or three assessment cycles. </w:t>
      </w:r>
    </w:p>
    <w:p w14:paraId="42BB9194" w14:textId="77777777" w:rsidR="00DB0312" w:rsidRDefault="00DB0312" w:rsidP="00DB0312"/>
    <w:p w14:paraId="75158619" w14:textId="4EE85633" w:rsidR="00DB0312" w:rsidRDefault="00DB0312" w:rsidP="00DB0312">
      <w:pPr>
        <w:pStyle w:val="Default"/>
      </w:pPr>
      <w:r>
        <w:t>Assessment p</w:t>
      </w:r>
      <w:r w:rsidR="005A789C">
        <w:t xml:space="preserve">lans should be reviewed regularly </w:t>
      </w:r>
      <w:r w:rsidR="00AD0BBE">
        <w:t xml:space="preserve">(at least every seven years) </w:t>
      </w:r>
      <w:r w:rsidR="005A789C">
        <w:t>by the unit’s department and/or division</w:t>
      </w:r>
      <w:r>
        <w:t xml:space="preserve">. </w:t>
      </w:r>
    </w:p>
    <w:p w14:paraId="1802EE69" w14:textId="77777777" w:rsidR="00F30A32" w:rsidRDefault="00F30A32" w:rsidP="00DB0312">
      <w:pPr>
        <w:pStyle w:val="Default"/>
      </w:pPr>
    </w:p>
    <w:p w14:paraId="4380EDCA" w14:textId="4E220712" w:rsidR="00F30A32" w:rsidRDefault="00F30A32" w:rsidP="00DB0312">
      <w:pPr>
        <w:pStyle w:val="Default"/>
      </w:pPr>
      <w:r>
        <w:t xml:space="preserve">Assessment plans should include at least one broad goal, three outcomes, three indirect assessment methods and one direct assessment method. </w:t>
      </w:r>
    </w:p>
    <w:p w14:paraId="55C66AD0" w14:textId="77777777" w:rsidR="00DB0312" w:rsidRDefault="00DB0312" w:rsidP="00DB0312">
      <w:pPr>
        <w:pStyle w:val="Default"/>
      </w:pPr>
    </w:p>
    <w:p w14:paraId="37FC7F9C" w14:textId="31BD15F0" w:rsidR="00DB0312" w:rsidRPr="00836CA9" w:rsidRDefault="00DB0312" w:rsidP="00DB0312">
      <w:pPr>
        <w:pStyle w:val="Default"/>
      </w:pPr>
      <w:r w:rsidRPr="00836CA9">
        <w:t xml:space="preserve">All assessment plans </w:t>
      </w:r>
      <w:r w:rsidR="005A789C">
        <w:t>should</w:t>
      </w:r>
      <w:r w:rsidRPr="00836CA9">
        <w:t xml:space="preserve"> be made available to students and the broader U</w:t>
      </w:r>
      <w:r w:rsidR="00AD0BBE">
        <w:t>NM community on the unit/department/</w:t>
      </w:r>
      <w:r w:rsidR="005A789C">
        <w:t xml:space="preserve">division’s assessment </w:t>
      </w:r>
      <w:r>
        <w:t>website</w:t>
      </w:r>
      <w:r w:rsidRPr="00836CA9">
        <w:t xml:space="preserve">. </w:t>
      </w:r>
    </w:p>
    <w:p w14:paraId="6CB8598A" w14:textId="77777777" w:rsidR="00DB0312" w:rsidRDefault="00DB0312" w:rsidP="00DB0312">
      <w:pPr>
        <w:pStyle w:val="Default"/>
      </w:pPr>
    </w:p>
    <w:p w14:paraId="774FE31D" w14:textId="77777777" w:rsidR="00DB0312" w:rsidRDefault="00DB0312" w:rsidP="00DB0312">
      <w:r w:rsidRPr="00DB0312">
        <w:rPr>
          <w:i/>
        </w:rPr>
        <w:t>Please delete this cover page before submitting</w:t>
      </w:r>
      <w:r>
        <w:t xml:space="preserve">.  </w:t>
      </w:r>
    </w:p>
    <w:p w14:paraId="4EC8C399" w14:textId="77777777" w:rsidR="00DB0312" w:rsidRDefault="00DB0312" w:rsidP="00DB0312"/>
    <w:p w14:paraId="0704AC5D" w14:textId="77777777" w:rsidR="00DB0312" w:rsidRDefault="00DB0312" w:rsidP="00DB0312"/>
    <w:p w14:paraId="59550EDA" w14:textId="77777777" w:rsidR="00DB0312" w:rsidRDefault="00DB0312" w:rsidP="00DB0312"/>
    <w:p w14:paraId="2F279B56" w14:textId="77777777" w:rsidR="00DB0312" w:rsidRDefault="00DB0312">
      <w:r>
        <w:br w:type="page"/>
      </w:r>
    </w:p>
    <w:p w14:paraId="1D7EF96D" w14:textId="0D54D609" w:rsidR="00DB0312" w:rsidRPr="00AD0BBE" w:rsidRDefault="005A789C" w:rsidP="005A789C">
      <w:pPr>
        <w:jc w:val="center"/>
        <w:rPr>
          <w:b/>
          <w:sz w:val="20"/>
          <w:szCs w:val="20"/>
        </w:rPr>
      </w:pPr>
      <w:r w:rsidRPr="00AD0BBE">
        <w:rPr>
          <w:b/>
          <w:sz w:val="20"/>
          <w:szCs w:val="20"/>
        </w:rPr>
        <w:lastRenderedPageBreak/>
        <w:t>Administrative Unit</w:t>
      </w:r>
    </w:p>
    <w:p w14:paraId="2B339381" w14:textId="77777777" w:rsidR="00DB0312" w:rsidRPr="00AD0BBE" w:rsidRDefault="00DB0312" w:rsidP="005A789C">
      <w:pPr>
        <w:jc w:val="center"/>
        <w:rPr>
          <w:b/>
          <w:sz w:val="20"/>
          <w:szCs w:val="20"/>
        </w:rPr>
      </w:pPr>
      <w:r w:rsidRPr="00AD0BBE">
        <w:rPr>
          <w:b/>
          <w:sz w:val="20"/>
          <w:szCs w:val="20"/>
        </w:rPr>
        <w:t>Assessment Plan</w:t>
      </w:r>
    </w:p>
    <w:p w14:paraId="672DDD85" w14:textId="4B775E19" w:rsidR="00DB0312" w:rsidRPr="00AD0BBE" w:rsidRDefault="00DB0312" w:rsidP="005A789C">
      <w:pPr>
        <w:jc w:val="center"/>
        <w:rPr>
          <w:b/>
          <w:sz w:val="20"/>
          <w:szCs w:val="20"/>
        </w:rPr>
      </w:pPr>
      <w:r w:rsidRPr="00AD0BBE">
        <w:rPr>
          <w:b/>
          <w:sz w:val="20"/>
          <w:szCs w:val="20"/>
        </w:rPr>
        <w:t>The University of New Mexico</w:t>
      </w:r>
    </w:p>
    <w:p w14:paraId="65982409" w14:textId="77777777" w:rsidR="00DB0312" w:rsidRPr="00F57DC3" w:rsidRDefault="00DB0312" w:rsidP="00DB0312">
      <w:pPr>
        <w:jc w:val="center"/>
        <w:rPr>
          <w:sz w:val="20"/>
          <w:szCs w:val="20"/>
        </w:rPr>
      </w:pPr>
    </w:p>
    <w:p w14:paraId="18AB5C9E" w14:textId="77777777" w:rsidR="00DB0312" w:rsidRPr="00F57DC3" w:rsidRDefault="00DB0312" w:rsidP="00DB0312">
      <w:pPr>
        <w:jc w:val="center"/>
        <w:rPr>
          <w:sz w:val="20"/>
          <w:szCs w:val="20"/>
        </w:rPr>
      </w:pPr>
      <w:r w:rsidRPr="00F57D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8226B" wp14:editId="1A183DC5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8983980" cy="0"/>
                <wp:effectExtent l="0" t="57150" r="64770" b="762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83980" cy="0"/>
                        </a:xfrm>
                        <a:prstGeom prst="line">
                          <a:avLst/>
                        </a:prstGeom>
                        <a:noFill/>
                        <a:ln w="1397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0BC01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707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ZU+wEAAL8DAAAOAAAAZHJzL2Uyb0RvYy54bWysU02P0zAQvSPxH6zc26QfdJOo6QqlLZfC&#10;VtqFu2s7jYXjsWy3aYX474zdj13ghlAka+yZeTPz3mT+eOoUOQrrJOgqGQ2zhAjNgEu9r5KvL+tB&#10;nhDnqeZUgRZVchYueVy8fzfvTSnG0ILiwhIE0a7sTZW03psyTR1rRUfdEIzQ6GzAdtTj1e5TbmmP&#10;6J1Kx1k2S3uw3Fhgwjl8XV6cySLiN41g/qlpnPBEVQn25uNp47kLZ7qY03JvqWklu7ZB/6GLjkqN&#10;Re9QS+opOVj5F1QnmQUHjR8y6FJoGslEnAGnGWV/TPPcUiPiLEiOM3ea3P+DZV+OW0skR+0SommH&#10;Em2kFmQamOmNKzGg1lsbZmMn/Ww2wL47oqFuqd6L2OHL2WDaKGSkv6WEizOIv+s/A8cYevAQaTo1&#10;tiONkuZbSAzgSAU5RV3Od13EyROGj3mRT4oc5WM3X0rLABESjXX+k4COBKNKFHYfAelx43xo6TUk&#10;hGtYS6Wi7EqTHstPiocsiykOlOTBHQKd3e9qZcmR4uoUs/DFCdHzNszCQfMI1wrKV1fbU6kuNpZX&#10;OuDhMNjQ1brsxo8iK1b5Kp8OpuPZajDNOB98XNfTwWw9eviwnCzrejn6ea16y48UB1Yv+uyAn7f2&#10;Rj1uSZz4utFhDd/eo0Cv/93iFwAAAP//AwBQSwMEFAAGAAgAAAAhAKQZETHcAAAABwEAAA8AAABk&#10;cnMvZG93bnJldi54bWxMj0FLw0AQhe+C/2EZwZvdVEvUmE3RSkSoFayC12l2mgSzsyG7beO/d4oH&#10;Pc57jzffy+ej69SehtB6NjCdJKCIK29brg18vJcXN6BCRLbYeSYD3xRgXpye5JhZf+A32q9jraSE&#10;Q4YGmhj7TOtQNeQwTHxPLN7WDw6jnEOt7YAHKXedvkySVDtsWT402NOioeprvXMGHq5SfPwsnxZh&#10;VV6H19XyZfvsKmPOz8b7O1CRxvgXhiO+oEMhTBu/YxtUZ0CGRFFvU1BHdzadyZLNr6KLXP/nL34A&#10;AAD//wMAUEsBAi0AFAAGAAgAAAAhALaDOJL+AAAA4QEAABMAAAAAAAAAAAAAAAAAAAAAAFtDb250&#10;ZW50X1R5cGVzXS54bWxQSwECLQAUAAYACAAAACEAOP0h/9YAAACUAQAACwAAAAAAAAAAAAAAAAAv&#10;AQAAX3JlbHMvLnJlbHNQSwECLQAUAAYACAAAACEADy7mVPsBAAC/AwAADgAAAAAAAAAAAAAAAAAu&#10;AgAAZHJzL2Uyb0RvYy54bWxQSwECLQAUAAYACAAAACEApBkRMdwAAAAHAQAADwAAAAAAAAAAAAAA&#10;AABVBAAAZHJzL2Rvd25yZXYueG1sUEsFBgAAAAAEAAQA8wAAAF4FAAAAAA==&#10;" strokecolor="#969696" strokeweight="11pt"/>
            </w:pict>
          </mc:Fallback>
        </mc:AlternateContent>
      </w:r>
      <w:r w:rsidRPr="00F57DC3">
        <w:rPr>
          <w:noProof/>
          <w:sz w:val="20"/>
          <w:szCs w:val="20"/>
        </w:rPr>
        <mc:AlternateContent>
          <mc:Choice Requires="wpc">
            <w:drawing>
              <wp:inline distT="0" distB="0" distL="0" distR="0" wp14:anchorId="1A75A271" wp14:editId="2DE58DB0">
                <wp:extent cx="5486400" cy="228600"/>
                <wp:effectExtent l="0" t="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C4A3AA5" id="Canvas 3" o:spid="_x0000_s1026" editas="canvas" style="width:6in;height:18pt;mso-position-horizontal-relative:char;mso-position-vertical-relative:line" coordsize="5486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E2qZzbAAAABAEAAA8AAABkcnMv&#10;ZG93bnJldi54bWxMj0FLxDAQhe+C/yGM4EXcdN21lNp0EUEQwYO7CntMm7GpJpPSpLv13zt6WS8P&#10;Hm9475tqM3snDjjGPpCC5SIDgdQG01On4G33eF2AiEmT0S4QKvjGCJv6/KzSpQlHesXDNnWCSyiW&#10;WoFNaSiljK1Fr+MiDEicfYTR68R27KQZ9ZHLvZM3WZZLr3viBasHfLDYfm0nr+C5za8+l82098XL&#10;u13duv1T2q2VuryY7+9AJJzT6Rh+8RkdamZqwkQmCqeAH0l/ylmRr9k2ClZ5BrKu5H/4+gc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xNqmc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010CC9BB" w14:textId="77777777" w:rsidR="00DB0312" w:rsidRPr="00F57DC3" w:rsidRDefault="00DB0312" w:rsidP="00DB0312">
      <w:pPr>
        <w:rPr>
          <w:sz w:val="20"/>
          <w:szCs w:val="20"/>
        </w:rPr>
      </w:pPr>
    </w:p>
    <w:p w14:paraId="62A3C47A" w14:textId="67805498" w:rsidR="00DB0312" w:rsidRPr="00F57DC3" w:rsidRDefault="00DB0312" w:rsidP="00DB0312">
      <w:pPr>
        <w:tabs>
          <w:tab w:val="left" w:pos="360"/>
        </w:tabs>
        <w:rPr>
          <w:b/>
          <w:sz w:val="20"/>
          <w:szCs w:val="20"/>
        </w:rPr>
      </w:pPr>
      <w:r w:rsidRPr="00F57DC3">
        <w:rPr>
          <w:b/>
          <w:sz w:val="20"/>
          <w:szCs w:val="20"/>
        </w:rPr>
        <w:t>A.</w:t>
      </w:r>
      <w:r w:rsidRPr="00F57DC3">
        <w:rPr>
          <w:b/>
          <w:sz w:val="20"/>
          <w:szCs w:val="20"/>
        </w:rPr>
        <w:tab/>
      </w:r>
      <w:r w:rsidR="00534D05">
        <w:rPr>
          <w:b/>
          <w:sz w:val="20"/>
          <w:szCs w:val="20"/>
        </w:rPr>
        <w:tab/>
      </w:r>
      <w:r w:rsidR="00CE0F07">
        <w:rPr>
          <w:b/>
          <w:sz w:val="20"/>
          <w:szCs w:val="20"/>
          <w:u w:val="single"/>
        </w:rPr>
        <w:t>Unit</w:t>
      </w:r>
      <w:r w:rsidRPr="00F57DC3">
        <w:rPr>
          <w:b/>
          <w:sz w:val="20"/>
          <w:szCs w:val="20"/>
          <w:u w:val="single"/>
        </w:rPr>
        <w:t xml:space="preserve"> and Date</w:t>
      </w:r>
    </w:p>
    <w:p w14:paraId="3FB56958" w14:textId="77777777" w:rsidR="00DB0312" w:rsidRPr="00F57DC3" w:rsidRDefault="00DB0312" w:rsidP="00DB0312">
      <w:pPr>
        <w:ind w:left="360"/>
        <w:rPr>
          <w:sz w:val="20"/>
          <w:szCs w:val="20"/>
        </w:rPr>
      </w:pPr>
    </w:p>
    <w:p w14:paraId="2D971EED" w14:textId="7C80579F" w:rsidR="00DB0312" w:rsidRPr="00F57DC3" w:rsidRDefault="005A789C" w:rsidP="00DB0312">
      <w:pPr>
        <w:ind w:left="360"/>
        <w:rPr>
          <w:i/>
          <w:sz w:val="20"/>
          <w:szCs w:val="20"/>
        </w:rPr>
      </w:pPr>
      <w:r>
        <w:rPr>
          <w:sz w:val="20"/>
          <w:szCs w:val="20"/>
        </w:rPr>
        <w:t xml:space="preserve">1. Unit (if relevant): </w:t>
      </w:r>
      <w:r>
        <w:rPr>
          <w:i/>
          <w:sz w:val="20"/>
          <w:szCs w:val="20"/>
        </w:rPr>
        <w:t>[Insert Unit</w:t>
      </w:r>
      <w:r w:rsidRPr="00F57DC3">
        <w:rPr>
          <w:i/>
          <w:sz w:val="20"/>
          <w:szCs w:val="20"/>
        </w:rPr>
        <w:t xml:space="preserve"> Name]</w:t>
      </w:r>
      <w:r w:rsidR="00DB0312" w:rsidRPr="00F57DC3">
        <w:rPr>
          <w:sz w:val="20"/>
          <w:szCs w:val="20"/>
        </w:rPr>
        <w:tab/>
      </w:r>
    </w:p>
    <w:p w14:paraId="198A284A" w14:textId="739A1C3E" w:rsidR="00DB0312" w:rsidRPr="00F57DC3" w:rsidRDefault="00DB0312" w:rsidP="00DB0312">
      <w:pPr>
        <w:ind w:left="360"/>
        <w:rPr>
          <w:i/>
          <w:sz w:val="20"/>
          <w:szCs w:val="20"/>
        </w:rPr>
      </w:pPr>
      <w:r w:rsidRPr="00F57DC3">
        <w:rPr>
          <w:sz w:val="20"/>
          <w:szCs w:val="20"/>
        </w:rPr>
        <w:t>2. Department</w:t>
      </w:r>
      <w:r w:rsidR="005A789C">
        <w:rPr>
          <w:sz w:val="20"/>
          <w:szCs w:val="20"/>
        </w:rPr>
        <w:t xml:space="preserve">/Division: </w:t>
      </w:r>
      <w:r w:rsidRPr="00F57DC3">
        <w:rPr>
          <w:i/>
          <w:sz w:val="20"/>
          <w:szCs w:val="20"/>
        </w:rPr>
        <w:t>[Insert Department</w:t>
      </w:r>
      <w:r w:rsidR="005A789C">
        <w:rPr>
          <w:i/>
          <w:sz w:val="20"/>
          <w:szCs w:val="20"/>
        </w:rPr>
        <w:t>/Division</w:t>
      </w:r>
      <w:r w:rsidRPr="00F57DC3">
        <w:rPr>
          <w:i/>
          <w:sz w:val="20"/>
          <w:szCs w:val="20"/>
        </w:rPr>
        <w:t xml:space="preserve"> Name]</w:t>
      </w:r>
    </w:p>
    <w:p w14:paraId="64386F94" w14:textId="1DD0A940" w:rsidR="00DB0312" w:rsidRPr="00F57DC3" w:rsidRDefault="005A789C" w:rsidP="00DB0312">
      <w:pPr>
        <w:ind w:left="360"/>
        <w:rPr>
          <w:i/>
          <w:sz w:val="20"/>
          <w:szCs w:val="20"/>
        </w:rPr>
      </w:pPr>
      <w:r>
        <w:rPr>
          <w:sz w:val="20"/>
          <w:szCs w:val="20"/>
        </w:rPr>
        <w:t xml:space="preserve">3. </w:t>
      </w:r>
      <w:r w:rsidR="00CE0F07">
        <w:rPr>
          <w:sz w:val="20"/>
          <w:szCs w:val="20"/>
        </w:rPr>
        <w:t xml:space="preserve">Submission </w:t>
      </w:r>
      <w:r>
        <w:rPr>
          <w:sz w:val="20"/>
          <w:szCs w:val="20"/>
        </w:rPr>
        <w:t xml:space="preserve">Date: </w:t>
      </w:r>
      <w:r w:rsidR="00DB0312" w:rsidRPr="00F57DC3">
        <w:rPr>
          <w:i/>
          <w:sz w:val="20"/>
          <w:szCs w:val="20"/>
        </w:rPr>
        <w:t>[Insert current date]</w:t>
      </w:r>
    </w:p>
    <w:p w14:paraId="641D72A8" w14:textId="504F5B36" w:rsidR="00DB0312" w:rsidRPr="00F57DC3" w:rsidRDefault="00DB0312" w:rsidP="00DB0312">
      <w:pPr>
        <w:ind w:left="360"/>
        <w:rPr>
          <w:sz w:val="20"/>
          <w:szCs w:val="20"/>
        </w:rPr>
      </w:pPr>
    </w:p>
    <w:p w14:paraId="4DFAA9B7" w14:textId="77777777" w:rsidR="00DB0312" w:rsidRPr="00F57DC3" w:rsidRDefault="00DB0312" w:rsidP="00DB0312">
      <w:pPr>
        <w:rPr>
          <w:sz w:val="20"/>
          <w:szCs w:val="20"/>
        </w:rPr>
      </w:pPr>
    </w:p>
    <w:p w14:paraId="244DB1B1" w14:textId="5CC75E7A" w:rsidR="00DB0312" w:rsidRPr="00F57DC3" w:rsidRDefault="00F30A32" w:rsidP="00DB0312">
      <w:pPr>
        <w:tabs>
          <w:tab w:val="left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534D05">
        <w:rPr>
          <w:b/>
          <w:sz w:val="20"/>
          <w:szCs w:val="20"/>
        </w:rPr>
        <w:t>.</w:t>
      </w:r>
      <w:r w:rsidR="00534D05">
        <w:rPr>
          <w:b/>
          <w:sz w:val="20"/>
          <w:szCs w:val="20"/>
        </w:rPr>
        <w:tab/>
      </w:r>
      <w:r w:rsidR="00534D05">
        <w:rPr>
          <w:b/>
          <w:sz w:val="20"/>
          <w:szCs w:val="20"/>
        </w:rPr>
        <w:tab/>
      </w:r>
      <w:r w:rsidR="00DB0312" w:rsidRPr="00F57DC3">
        <w:rPr>
          <w:b/>
          <w:sz w:val="20"/>
          <w:szCs w:val="20"/>
          <w:u w:val="single"/>
        </w:rPr>
        <w:t>Contact Person(s) for the Assessment Plan</w:t>
      </w:r>
    </w:p>
    <w:p w14:paraId="53A68F78" w14:textId="7040B9EA" w:rsidR="00187351" w:rsidRPr="00065CEA" w:rsidRDefault="00DB0312" w:rsidP="00D704A2">
      <w:pPr>
        <w:ind w:left="360"/>
        <w:rPr>
          <w:i/>
          <w:sz w:val="20"/>
          <w:szCs w:val="20"/>
        </w:rPr>
      </w:pPr>
      <w:r w:rsidRPr="00F57DC3">
        <w:rPr>
          <w:i/>
          <w:sz w:val="20"/>
          <w:szCs w:val="20"/>
        </w:rPr>
        <w:t>[Insert each person’s name, title, e-mail address]</w:t>
      </w:r>
      <w:r w:rsidR="00065CEA">
        <w:rPr>
          <w:i/>
          <w:sz w:val="20"/>
          <w:szCs w:val="20"/>
        </w:rPr>
        <w:t xml:space="preserve"> </w:t>
      </w:r>
      <w:r w:rsidR="00065CEA" w:rsidRPr="00065CEA">
        <w:rPr>
          <w:i/>
          <w:sz w:val="20"/>
          <w:szCs w:val="20"/>
        </w:rPr>
        <w:t>Add rows to table as needed.</w:t>
      </w:r>
    </w:p>
    <w:p w14:paraId="4D0A8902" w14:textId="77777777" w:rsidR="00CE0F07" w:rsidRPr="00D704A2" w:rsidRDefault="00CE0F07" w:rsidP="00D704A2">
      <w:pPr>
        <w:ind w:left="360"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4"/>
        <w:gridCol w:w="4605"/>
        <w:gridCol w:w="4605"/>
      </w:tblGrid>
      <w:tr w:rsidR="00CE0F07" w14:paraId="212B7D5D" w14:textId="77777777" w:rsidTr="00CE0F07">
        <w:tc>
          <w:tcPr>
            <w:tcW w:w="4604" w:type="dxa"/>
          </w:tcPr>
          <w:p w14:paraId="5141D1C7" w14:textId="67D79CB7" w:rsidR="00CE0F07" w:rsidRDefault="00CE0F07">
            <w:r>
              <w:t>First and Last Name</w:t>
            </w:r>
          </w:p>
        </w:tc>
        <w:tc>
          <w:tcPr>
            <w:tcW w:w="4605" w:type="dxa"/>
          </w:tcPr>
          <w:p w14:paraId="6519905D" w14:textId="55A4037A" w:rsidR="00CE0F07" w:rsidRDefault="00CE0F07">
            <w:r>
              <w:t>Title</w:t>
            </w:r>
          </w:p>
        </w:tc>
        <w:tc>
          <w:tcPr>
            <w:tcW w:w="4605" w:type="dxa"/>
          </w:tcPr>
          <w:p w14:paraId="20C42E28" w14:textId="102647D9" w:rsidR="00CE0F07" w:rsidRDefault="00CE0F07">
            <w:r>
              <w:t>UNM Email Address</w:t>
            </w:r>
          </w:p>
        </w:tc>
      </w:tr>
      <w:tr w:rsidR="00CE0F07" w14:paraId="3DECCA7F" w14:textId="77777777" w:rsidTr="00CE0F07">
        <w:tc>
          <w:tcPr>
            <w:tcW w:w="4604" w:type="dxa"/>
          </w:tcPr>
          <w:p w14:paraId="1C75218B" w14:textId="77777777" w:rsidR="00CE0F07" w:rsidRDefault="00CE0F07" w:rsidP="00CE0F0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605" w:type="dxa"/>
          </w:tcPr>
          <w:p w14:paraId="54949348" w14:textId="77777777" w:rsidR="00CE0F07" w:rsidRDefault="00CE0F07"/>
        </w:tc>
        <w:tc>
          <w:tcPr>
            <w:tcW w:w="4605" w:type="dxa"/>
          </w:tcPr>
          <w:p w14:paraId="62E31D6D" w14:textId="77777777" w:rsidR="00CE0F07" w:rsidRDefault="00CE0F07"/>
        </w:tc>
      </w:tr>
      <w:tr w:rsidR="00CE0F07" w14:paraId="7036B210" w14:textId="77777777" w:rsidTr="00CE0F07">
        <w:tc>
          <w:tcPr>
            <w:tcW w:w="4604" w:type="dxa"/>
          </w:tcPr>
          <w:p w14:paraId="40213331" w14:textId="77777777" w:rsidR="00CE0F07" w:rsidRDefault="00CE0F07" w:rsidP="00CE0F0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605" w:type="dxa"/>
          </w:tcPr>
          <w:p w14:paraId="54B5BC76" w14:textId="77777777" w:rsidR="00CE0F07" w:rsidRDefault="00CE0F07"/>
        </w:tc>
        <w:tc>
          <w:tcPr>
            <w:tcW w:w="4605" w:type="dxa"/>
          </w:tcPr>
          <w:p w14:paraId="5B0BD6A7" w14:textId="77777777" w:rsidR="00CE0F07" w:rsidRDefault="00CE0F07"/>
        </w:tc>
      </w:tr>
    </w:tbl>
    <w:p w14:paraId="1B698F15" w14:textId="77777777" w:rsidR="00534D05" w:rsidRDefault="00534D05" w:rsidP="00534D05"/>
    <w:p w14:paraId="1D55AE10" w14:textId="4B50012C" w:rsidR="00534D05" w:rsidRDefault="00534D05" w:rsidP="00534D0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C.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Mission Statement(s):</w:t>
      </w:r>
    </w:p>
    <w:p w14:paraId="5749D1D2" w14:textId="77777777" w:rsidR="00534D05" w:rsidRDefault="00534D05" w:rsidP="00534D05">
      <w:bookmarkStart w:id="0" w:name="_GoBack"/>
      <w:bookmarkEnd w:id="0"/>
    </w:p>
    <w:p w14:paraId="37DAC2F7" w14:textId="7B035E92" w:rsidR="00D704A2" w:rsidRDefault="00D704A2" w:rsidP="00534D05">
      <w:r>
        <w:br w:type="page"/>
      </w:r>
    </w:p>
    <w:p w14:paraId="043BF0C5" w14:textId="1964DEEF" w:rsidR="00AD0BBE" w:rsidRDefault="00534D05" w:rsidP="00AD0BBE">
      <w:pPr>
        <w:rPr>
          <w:b/>
        </w:rPr>
      </w:pPr>
      <w:r>
        <w:rPr>
          <w:b/>
        </w:rPr>
        <w:lastRenderedPageBreak/>
        <w:t>D</w:t>
      </w:r>
      <w:r w:rsidR="00AD0BBE" w:rsidRPr="00AD0BBE">
        <w:rPr>
          <w:b/>
        </w:rPr>
        <w:t>.</w:t>
      </w:r>
      <w:r w:rsidR="00AD0BBE">
        <w:rPr>
          <w:b/>
        </w:rPr>
        <w:tab/>
      </w:r>
      <w:r w:rsidR="00AD0BBE" w:rsidRPr="00AD0BBE">
        <w:rPr>
          <w:b/>
          <w:u w:val="single"/>
        </w:rPr>
        <w:t>Unit Goal(s), Outcomes &amp; Assessment Matrix</w:t>
      </w:r>
    </w:p>
    <w:p w14:paraId="226ABB67" w14:textId="0425E2C9" w:rsidR="00AD0BBE" w:rsidRDefault="00AD0BBE" w:rsidP="00AD0BBE">
      <w:pPr>
        <w:ind w:left="720"/>
        <w:rPr>
          <w:i/>
          <w:sz w:val="20"/>
          <w:szCs w:val="20"/>
        </w:rPr>
      </w:pPr>
      <w:r w:rsidRPr="00065CEA">
        <w:rPr>
          <w:i/>
          <w:sz w:val="20"/>
          <w:szCs w:val="20"/>
        </w:rPr>
        <w:t>Add rows to table as needed.</w:t>
      </w:r>
    </w:p>
    <w:p w14:paraId="3C79F1E4" w14:textId="77777777" w:rsidR="00AD0BBE" w:rsidRPr="00AD0BBE" w:rsidRDefault="00AD0BBE" w:rsidP="00AD0BBE">
      <w:pPr>
        <w:ind w:left="720"/>
        <w:rPr>
          <w:b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5"/>
        <w:gridCol w:w="2610"/>
        <w:gridCol w:w="1283"/>
        <w:gridCol w:w="1530"/>
        <w:gridCol w:w="2520"/>
        <w:gridCol w:w="1260"/>
        <w:gridCol w:w="1980"/>
      </w:tblGrid>
      <w:tr w:rsidR="00AD0BBE" w:rsidRPr="009D15B4" w14:paraId="50828D0B" w14:textId="77777777" w:rsidTr="00433CF6">
        <w:tc>
          <w:tcPr>
            <w:tcW w:w="2785" w:type="dxa"/>
          </w:tcPr>
          <w:p w14:paraId="395B437E" w14:textId="77777777" w:rsidR="00AD0BBE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Broad Goals</w:t>
            </w:r>
          </w:p>
        </w:tc>
        <w:tc>
          <w:tcPr>
            <w:tcW w:w="2610" w:type="dxa"/>
          </w:tcPr>
          <w:p w14:paraId="7D38FA68" w14:textId="77777777" w:rsidR="00AD0BBE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Student Learning and/or Administrative Unit Outcomes</w:t>
            </w:r>
          </w:p>
        </w:tc>
        <w:tc>
          <w:tcPr>
            <w:tcW w:w="1283" w:type="dxa"/>
          </w:tcPr>
          <w:p w14:paraId="0DEB6C7C" w14:textId="77777777" w:rsidR="00AD0BBE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Univ. Goals/</w:t>
            </w:r>
          </w:p>
          <w:p w14:paraId="1BAD7889" w14:textId="77777777" w:rsidR="00AD0BBE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UNM Strategic Plan</w:t>
            </w:r>
          </w:p>
        </w:tc>
        <w:tc>
          <w:tcPr>
            <w:tcW w:w="1530" w:type="dxa"/>
          </w:tcPr>
          <w:p w14:paraId="68F5EF0B" w14:textId="77777777" w:rsidR="00AD0BBE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When Assessed</w:t>
            </w:r>
          </w:p>
          <w:p w14:paraId="3DE05994" w14:textId="77777777" w:rsidR="00AD0BBE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**</w:t>
            </w:r>
          </w:p>
        </w:tc>
        <w:tc>
          <w:tcPr>
            <w:tcW w:w="2520" w:type="dxa"/>
          </w:tcPr>
          <w:p w14:paraId="62D961C6" w14:textId="77777777" w:rsidR="00AD0BBE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Assessment Method(s)/</w:t>
            </w:r>
          </w:p>
          <w:p w14:paraId="4888CF0F" w14:textId="77777777" w:rsidR="00AD0BBE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Activity, unit, etc. if relevant</w:t>
            </w:r>
          </w:p>
        </w:tc>
        <w:tc>
          <w:tcPr>
            <w:tcW w:w="1260" w:type="dxa"/>
          </w:tcPr>
          <w:p w14:paraId="437C3C07" w14:textId="77777777" w:rsidR="00AD0BBE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Direct/</w:t>
            </w:r>
          </w:p>
          <w:p w14:paraId="1017C09F" w14:textId="77777777" w:rsidR="00AD0BBE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Indirect</w:t>
            </w:r>
          </w:p>
        </w:tc>
        <w:tc>
          <w:tcPr>
            <w:tcW w:w="1980" w:type="dxa"/>
          </w:tcPr>
          <w:p w14:paraId="7A4552B3" w14:textId="77777777" w:rsidR="00AD0BBE" w:rsidRPr="009D15B4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*Criteria to determine success</w:t>
            </w:r>
          </w:p>
        </w:tc>
      </w:tr>
      <w:tr w:rsidR="00AD0BBE" w:rsidRPr="009D15B4" w14:paraId="08150312" w14:textId="77777777" w:rsidTr="00433CF6">
        <w:tc>
          <w:tcPr>
            <w:tcW w:w="2785" w:type="dxa"/>
            <w:vMerge w:val="restart"/>
          </w:tcPr>
          <w:p w14:paraId="3B69CE1E" w14:textId="77777777" w:rsidR="00AD0BBE" w:rsidRPr="009D1AC9" w:rsidRDefault="00AD0BBE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 xml:space="preserve">Goal 1: A goal of the University Advisement Center is to assist students in the selection of courses appropriate to their educational program.  </w:t>
            </w:r>
          </w:p>
        </w:tc>
        <w:tc>
          <w:tcPr>
            <w:tcW w:w="2610" w:type="dxa"/>
          </w:tcPr>
          <w:p w14:paraId="651516AF" w14:textId="77777777" w:rsidR="00AD0BBE" w:rsidRPr="00983744" w:rsidRDefault="00AD0BBE" w:rsidP="00433CF6">
            <w:pPr>
              <w:rPr>
                <w:i/>
                <w:sz w:val="16"/>
                <w:szCs w:val="16"/>
                <w:lang w:bidi="x-none"/>
              </w:rPr>
            </w:pPr>
            <w:r w:rsidRPr="00983744">
              <w:rPr>
                <w:rFonts w:eastAsiaTheme="minorEastAsia"/>
                <w:i/>
                <w:sz w:val="16"/>
                <w:szCs w:val="16"/>
              </w:rPr>
              <w:t xml:space="preserve">AUO </w:t>
            </w:r>
            <w:r>
              <w:rPr>
                <w:rFonts w:eastAsiaTheme="minorEastAsia"/>
                <w:i/>
                <w:sz w:val="16"/>
                <w:szCs w:val="16"/>
              </w:rPr>
              <w:t>1.</w:t>
            </w:r>
            <w:r w:rsidRPr="00983744">
              <w:rPr>
                <w:rFonts w:eastAsiaTheme="minorEastAsia"/>
                <w:i/>
                <w:sz w:val="16"/>
                <w:szCs w:val="16"/>
              </w:rPr>
              <w:t xml:space="preserve">1: At least 60% of the student population will be able to correctly utilize </w:t>
            </w:r>
            <w:proofErr w:type="spellStart"/>
            <w:r w:rsidRPr="00983744">
              <w:rPr>
                <w:rFonts w:eastAsiaTheme="minorEastAsia"/>
                <w:i/>
                <w:sz w:val="16"/>
                <w:szCs w:val="16"/>
              </w:rPr>
              <w:t>LoboAchieve</w:t>
            </w:r>
            <w:proofErr w:type="spellEnd"/>
            <w:r w:rsidRPr="00983744">
              <w:rPr>
                <w:rFonts w:eastAsiaTheme="minorEastAsia"/>
                <w:i/>
                <w:sz w:val="16"/>
                <w:szCs w:val="16"/>
              </w:rPr>
              <w:t xml:space="preserve"> to register for and drop courses, obtain grades and/or unofficial transcripts, view account balance, and/or to make payments.</w:t>
            </w:r>
          </w:p>
        </w:tc>
        <w:tc>
          <w:tcPr>
            <w:tcW w:w="1283" w:type="dxa"/>
          </w:tcPr>
          <w:p w14:paraId="751423D8" w14:textId="77777777" w:rsidR="00AD0BBE" w:rsidRPr="009D1AC9" w:rsidRDefault="00AD0BBE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Students: The Lobo Experience</w:t>
            </w:r>
          </w:p>
        </w:tc>
        <w:tc>
          <w:tcPr>
            <w:tcW w:w="1530" w:type="dxa"/>
          </w:tcPr>
          <w:p w14:paraId="20B0015E" w14:textId="77777777" w:rsidR="00AD0BBE" w:rsidRPr="009D1AC9" w:rsidRDefault="00AD0BBE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1B313C35" w14:textId="77777777" w:rsidR="00AD0BBE" w:rsidRPr="009D1AC9" w:rsidRDefault="00AD0BBE" w:rsidP="00433CF6">
            <w:pPr>
              <w:rPr>
                <w:i/>
                <w:sz w:val="16"/>
                <w:szCs w:val="16"/>
                <w:lang w:bidi="x-none"/>
              </w:rPr>
            </w:pPr>
            <w:r w:rsidRPr="009D1AC9">
              <w:rPr>
                <w:i/>
                <w:sz w:val="16"/>
                <w:szCs w:val="16"/>
                <w:lang w:bidi="x-none"/>
              </w:rPr>
              <w:t>Fall/Spring</w:t>
            </w:r>
            <w:r>
              <w:rPr>
                <w:i/>
                <w:sz w:val="16"/>
                <w:szCs w:val="16"/>
                <w:lang w:bidi="x-none"/>
              </w:rPr>
              <w:t>/Summer</w:t>
            </w:r>
          </w:p>
          <w:p w14:paraId="4ADF748D" w14:textId="77777777" w:rsidR="00AD0BBE" w:rsidRPr="009D1AC9" w:rsidRDefault="00AD0BBE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79872102" w14:textId="77777777" w:rsidR="00AD0BBE" w:rsidRDefault="00AD0BBE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500A371F" w14:textId="77777777" w:rsidR="00AD0BBE" w:rsidRPr="009D1AC9" w:rsidRDefault="00AD0BBE" w:rsidP="00433CF6">
            <w:pPr>
              <w:rPr>
                <w:i/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</w:tcPr>
          <w:p w14:paraId="32F18198" w14:textId="77777777" w:rsidR="00AD0BBE" w:rsidRPr="009D1AC9" w:rsidRDefault="00AD0BBE" w:rsidP="00433CF6">
            <w:pPr>
              <w:rPr>
                <w:i/>
                <w:sz w:val="16"/>
                <w:szCs w:val="16"/>
                <w:lang w:bidi="x-none"/>
              </w:rPr>
            </w:pPr>
            <w:proofErr w:type="spellStart"/>
            <w:r>
              <w:rPr>
                <w:i/>
                <w:sz w:val="16"/>
                <w:szCs w:val="16"/>
                <w:lang w:bidi="x-none"/>
              </w:rPr>
              <w:t>LoboAcheive</w:t>
            </w:r>
            <w:proofErr w:type="spellEnd"/>
            <w:r>
              <w:rPr>
                <w:i/>
                <w:sz w:val="16"/>
                <w:szCs w:val="16"/>
                <w:lang w:bidi="x-none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bidi="x-none"/>
              </w:rPr>
              <w:t>AnalyticsSoftware</w:t>
            </w:r>
            <w:proofErr w:type="spellEnd"/>
          </w:p>
          <w:p w14:paraId="76057C2E" w14:textId="77777777" w:rsidR="00AD0BBE" w:rsidRPr="009D1AC9" w:rsidRDefault="00AD0BBE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4B79FA5B" w14:textId="77777777" w:rsidR="00AD0BBE" w:rsidRPr="009D1AC9" w:rsidRDefault="00AD0BBE" w:rsidP="00433CF6">
            <w:pPr>
              <w:rPr>
                <w:i/>
                <w:sz w:val="16"/>
                <w:szCs w:val="16"/>
                <w:lang w:bidi="x-none"/>
              </w:rPr>
            </w:pPr>
          </w:p>
        </w:tc>
        <w:tc>
          <w:tcPr>
            <w:tcW w:w="1260" w:type="dxa"/>
          </w:tcPr>
          <w:p w14:paraId="21864276" w14:textId="77777777" w:rsidR="00AD0BBE" w:rsidRPr="009D1AC9" w:rsidRDefault="00AD0BBE" w:rsidP="00433CF6">
            <w:pPr>
              <w:rPr>
                <w:i/>
                <w:sz w:val="16"/>
                <w:szCs w:val="16"/>
                <w:lang w:bidi="x-none"/>
              </w:rPr>
            </w:pPr>
            <w:r w:rsidRPr="009D1AC9">
              <w:rPr>
                <w:i/>
                <w:sz w:val="16"/>
                <w:szCs w:val="16"/>
                <w:lang w:bidi="x-none"/>
              </w:rPr>
              <w:t>Direct</w:t>
            </w:r>
          </w:p>
          <w:p w14:paraId="36B074B2" w14:textId="77777777" w:rsidR="00AD0BBE" w:rsidRPr="009D1AC9" w:rsidRDefault="00AD0BBE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2A79A39C" w14:textId="77777777" w:rsidR="00AD0BBE" w:rsidRPr="009D1AC9" w:rsidRDefault="00AD0BBE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17867470" w14:textId="77777777" w:rsidR="00AD0BBE" w:rsidRPr="009D1AC9" w:rsidRDefault="00AD0BBE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1C2D9B38" w14:textId="77777777" w:rsidR="00AD0BBE" w:rsidRPr="009D1AC9" w:rsidRDefault="00AD0BBE" w:rsidP="00433CF6">
            <w:pPr>
              <w:rPr>
                <w:i/>
                <w:sz w:val="16"/>
                <w:szCs w:val="16"/>
                <w:lang w:bidi="x-none"/>
              </w:rPr>
            </w:pPr>
          </w:p>
        </w:tc>
        <w:tc>
          <w:tcPr>
            <w:tcW w:w="1980" w:type="dxa"/>
          </w:tcPr>
          <w:p w14:paraId="1CA88578" w14:textId="77777777" w:rsidR="00AD0BBE" w:rsidRPr="009D1AC9" w:rsidRDefault="00AD0BBE" w:rsidP="00433CF6">
            <w:pPr>
              <w:rPr>
                <w:i/>
                <w:sz w:val="16"/>
                <w:szCs w:val="16"/>
                <w:lang w:bidi="x-none"/>
              </w:rPr>
            </w:pPr>
            <w:r w:rsidRPr="00983744">
              <w:rPr>
                <w:rFonts w:eastAsiaTheme="minorEastAsia"/>
                <w:i/>
                <w:sz w:val="16"/>
                <w:szCs w:val="16"/>
              </w:rPr>
              <w:t>At leas</w:t>
            </w:r>
            <w:r>
              <w:rPr>
                <w:rFonts w:eastAsiaTheme="minorEastAsia"/>
                <w:i/>
                <w:sz w:val="16"/>
                <w:szCs w:val="16"/>
              </w:rPr>
              <w:t>t 60% of the student population</w:t>
            </w:r>
          </w:p>
        </w:tc>
      </w:tr>
      <w:tr w:rsidR="00AD0BBE" w:rsidRPr="009D15B4" w14:paraId="3248FF34" w14:textId="77777777" w:rsidTr="00433CF6">
        <w:tc>
          <w:tcPr>
            <w:tcW w:w="2785" w:type="dxa"/>
            <w:vMerge/>
          </w:tcPr>
          <w:p w14:paraId="29237F0A" w14:textId="77777777" w:rsidR="00AD0BBE" w:rsidRPr="000F0747" w:rsidRDefault="00AD0BBE" w:rsidP="00433CF6">
            <w:pPr>
              <w:rPr>
                <w:sz w:val="20"/>
                <w:lang w:bidi="x-none"/>
              </w:rPr>
            </w:pPr>
          </w:p>
        </w:tc>
        <w:tc>
          <w:tcPr>
            <w:tcW w:w="2610" w:type="dxa"/>
          </w:tcPr>
          <w:p w14:paraId="51CD70A2" w14:textId="77777777" w:rsidR="00AD0BBE" w:rsidRPr="002A645F" w:rsidRDefault="00AD0BBE" w:rsidP="00433CF6">
            <w:pPr>
              <w:rPr>
                <w:i/>
                <w:sz w:val="16"/>
                <w:szCs w:val="16"/>
                <w:lang w:bidi="x-none"/>
              </w:rPr>
            </w:pPr>
            <w:r w:rsidRPr="002A645F">
              <w:rPr>
                <w:i/>
                <w:sz w:val="16"/>
                <w:szCs w:val="16"/>
                <w:lang w:bidi="x-none"/>
              </w:rPr>
              <w:t xml:space="preserve">SLO </w:t>
            </w:r>
            <w:r>
              <w:rPr>
                <w:i/>
                <w:sz w:val="16"/>
                <w:szCs w:val="16"/>
                <w:lang w:bidi="x-none"/>
              </w:rPr>
              <w:t>1.</w:t>
            </w:r>
            <w:r w:rsidRPr="002A645F">
              <w:rPr>
                <w:i/>
                <w:sz w:val="16"/>
                <w:szCs w:val="16"/>
                <w:lang w:bidi="x-none"/>
              </w:rPr>
              <w:t xml:space="preserve">1: </w:t>
            </w:r>
            <w:r>
              <w:rPr>
                <w:i/>
                <w:sz w:val="16"/>
                <w:szCs w:val="16"/>
                <w:lang w:bidi="x-none"/>
              </w:rPr>
              <w:t>All s</w:t>
            </w:r>
            <w:r w:rsidRPr="002A645F">
              <w:rPr>
                <w:i/>
                <w:sz w:val="16"/>
                <w:szCs w:val="16"/>
                <w:lang w:bidi="x-none"/>
              </w:rPr>
              <w:t>tudents will be able to identify his/her academic advisor</w:t>
            </w:r>
            <w:r>
              <w:rPr>
                <w:i/>
                <w:sz w:val="16"/>
                <w:szCs w:val="16"/>
                <w:lang w:bidi="x-none"/>
              </w:rPr>
              <w:t>.</w:t>
            </w:r>
            <w:r w:rsidRPr="002A645F">
              <w:rPr>
                <w:i/>
                <w:sz w:val="16"/>
                <w:szCs w:val="16"/>
                <w:lang w:bidi="x-none"/>
              </w:rPr>
              <w:t xml:space="preserve"> </w:t>
            </w:r>
          </w:p>
        </w:tc>
        <w:tc>
          <w:tcPr>
            <w:tcW w:w="1283" w:type="dxa"/>
          </w:tcPr>
          <w:p w14:paraId="5166D410" w14:textId="77777777" w:rsidR="00AD0BBE" w:rsidRPr="00DF3FFA" w:rsidRDefault="00AD0BBE" w:rsidP="00433CF6">
            <w:pPr>
              <w:rPr>
                <w:i/>
                <w:sz w:val="16"/>
                <w:szCs w:val="16"/>
                <w:lang w:bidi="x-none"/>
              </w:rPr>
            </w:pPr>
            <w:r w:rsidRPr="00DF3FFA">
              <w:rPr>
                <w:i/>
                <w:sz w:val="16"/>
                <w:szCs w:val="16"/>
                <w:lang w:bidi="x-none"/>
              </w:rPr>
              <w:t>Skills</w:t>
            </w:r>
          </w:p>
        </w:tc>
        <w:tc>
          <w:tcPr>
            <w:tcW w:w="1530" w:type="dxa"/>
          </w:tcPr>
          <w:p w14:paraId="70E24226" w14:textId="77777777" w:rsidR="00AD0BBE" w:rsidRPr="009D1AC9" w:rsidRDefault="00AD0BBE" w:rsidP="00433CF6">
            <w:pPr>
              <w:rPr>
                <w:i/>
                <w:sz w:val="16"/>
                <w:szCs w:val="16"/>
                <w:lang w:bidi="x-none"/>
              </w:rPr>
            </w:pPr>
            <w:r w:rsidRPr="009D1AC9">
              <w:rPr>
                <w:i/>
                <w:sz w:val="16"/>
                <w:szCs w:val="16"/>
                <w:lang w:bidi="x-none"/>
              </w:rPr>
              <w:t>Fall/Spring</w:t>
            </w:r>
          </w:p>
          <w:p w14:paraId="3310B1ED" w14:textId="77777777" w:rsidR="00AD0BBE" w:rsidRDefault="00AD0BBE" w:rsidP="00433CF6">
            <w:pPr>
              <w:rPr>
                <w:sz w:val="20"/>
                <w:lang w:bidi="x-none"/>
              </w:rPr>
            </w:pPr>
          </w:p>
        </w:tc>
        <w:tc>
          <w:tcPr>
            <w:tcW w:w="2520" w:type="dxa"/>
          </w:tcPr>
          <w:p w14:paraId="2286B055" w14:textId="77777777" w:rsidR="00AD0BBE" w:rsidRPr="00DF3FFA" w:rsidRDefault="00AD0BBE" w:rsidP="00433CF6">
            <w:pPr>
              <w:rPr>
                <w:i/>
                <w:sz w:val="16"/>
                <w:szCs w:val="16"/>
                <w:lang w:bidi="x-none"/>
              </w:rPr>
            </w:pPr>
            <w:r w:rsidRPr="00DF3FFA">
              <w:rPr>
                <w:i/>
                <w:sz w:val="16"/>
                <w:szCs w:val="16"/>
                <w:lang w:bidi="x-none"/>
              </w:rPr>
              <w:t>Academic Advising Survey</w:t>
            </w:r>
          </w:p>
        </w:tc>
        <w:tc>
          <w:tcPr>
            <w:tcW w:w="1260" w:type="dxa"/>
          </w:tcPr>
          <w:p w14:paraId="2427818D" w14:textId="77777777" w:rsidR="00AD0BBE" w:rsidRPr="009D1AC9" w:rsidRDefault="00AD0BBE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Ind</w:t>
            </w:r>
            <w:r w:rsidRPr="009D1AC9">
              <w:rPr>
                <w:i/>
                <w:sz w:val="16"/>
                <w:szCs w:val="16"/>
                <w:lang w:bidi="x-none"/>
              </w:rPr>
              <w:t>irect</w:t>
            </w:r>
          </w:p>
          <w:p w14:paraId="1AA1BB71" w14:textId="77777777" w:rsidR="00AD0BBE" w:rsidRPr="000F0747" w:rsidRDefault="00AD0BBE" w:rsidP="00433CF6">
            <w:pPr>
              <w:rPr>
                <w:sz w:val="22"/>
                <w:lang w:bidi="x-none"/>
              </w:rPr>
            </w:pPr>
          </w:p>
        </w:tc>
        <w:tc>
          <w:tcPr>
            <w:tcW w:w="1980" w:type="dxa"/>
          </w:tcPr>
          <w:p w14:paraId="49A0A0E3" w14:textId="77777777" w:rsidR="00AD0BBE" w:rsidRPr="009D15B4" w:rsidRDefault="00AD0BBE" w:rsidP="00433CF6">
            <w:pPr>
              <w:rPr>
                <w:sz w:val="22"/>
                <w:szCs w:val="22"/>
                <w:u w:val="single"/>
                <w:lang w:bidi="x-none"/>
              </w:rPr>
            </w:pPr>
            <w:r w:rsidRPr="00983744">
              <w:rPr>
                <w:rFonts w:eastAsiaTheme="minorEastAsia"/>
                <w:i/>
                <w:sz w:val="16"/>
                <w:szCs w:val="16"/>
              </w:rPr>
              <w:t>At leas</w:t>
            </w:r>
            <w:r>
              <w:rPr>
                <w:rFonts w:eastAsiaTheme="minorEastAsia"/>
                <w:i/>
                <w:sz w:val="16"/>
                <w:szCs w:val="16"/>
              </w:rPr>
              <w:t>t 80% of the respondents</w:t>
            </w:r>
          </w:p>
        </w:tc>
      </w:tr>
      <w:tr w:rsidR="00AD0BBE" w:rsidRPr="009D15B4" w14:paraId="5CAFCEE7" w14:textId="77777777" w:rsidTr="00433CF6">
        <w:tc>
          <w:tcPr>
            <w:tcW w:w="2785" w:type="dxa"/>
            <w:vMerge/>
          </w:tcPr>
          <w:p w14:paraId="35734675" w14:textId="77777777" w:rsidR="00AD0BBE" w:rsidRDefault="00AD0BBE" w:rsidP="00433CF6">
            <w:pPr>
              <w:rPr>
                <w:lang w:bidi="x-none"/>
              </w:rPr>
            </w:pPr>
          </w:p>
        </w:tc>
        <w:tc>
          <w:tcPr>
            <w:tcW w:w="2610" w:type="dxa"/>
          </w:tcPr>
          <w:p w14:paraId="2262C4CE" w14:textId="77777777" w:rsidR="00AD0BBE" w:rsidRPr="000F0747" w:rsidRDefault="00AD0BBE" w:rsidP="00433CF6">
            <w:pPr>
              <w:rPr>
                <w:sz w:val="20"/>
                <w:lang w:bidi="x-none"/>
              </w:rPr>
            </w:pPr>
            <w:r w:rsidRPr="002A645F">
              <w:rPr>
                <w:i/>
                <w:sz w:val="16"/>
                <w:szCs w:val="16"/>
                <w:lang w:bidi="x-none"/>
              </w:rPr>
              <w:t>S</w:t>
            </w:r>
            <w:r>
              <w:rPr>
                <w:i/>
                <w:sz w:val="16"/>
                <w:szCs w:val="16"/>
                <w:lang w:bidi="x-none"/>
              </w:rPr>
              <w:t>LO 1.2: All s</w:t>
            </w:r>
            <w:r w:rsidRPr="002A645F">
              <w:rPr>
                <w:i/>
                <w:sz w:val="16"/>
                <w:szCs w:val="16"/>
                <w:lang w:bidi="x-none"/>
              </w:rPr>
              <w:t>tudents will be able to identify information about his/her degree requirements</w:t>
            </w:r>
            <w:r>
              <w:rPr>
                <w:i/>
                <w:sz w:val="16"/>
                <w:szCs w:val="16"/>
                <w:lang w:bidi="x-none"/>
              </w:rPr>
              <w:t>.</w:t>
            </w:r>
          </w:p>
        </w:tc>
        <w:tc>
          <w:tcPr>
            <w:tcW w:w="1283" w:type="dxa"/>
          </w:tcPr>
          <w:p w14:paraId="4224E58F" w14:textId="77777777" w:rsidR="00AD0BBE" w:rsidRPr="00DF3FFA" w:rsidRDefault="00AD0BBE" w:rsidP="00433CF6">
            <w:pPr>
              <w:rPr>
                <w:i/>
                <w:sz w:val="16"/>
                <w:szCs w:val="16"/>
                <w:lang w:bidi="x-none"/>
              </w:rPr>
            </w:pPr>
            <w:r w:rsidRPr="00DF3FFA">
              <w:rPr>
                <w:i/>
                <w:sz w:val="16"/>
                <w:szCs w:val="16"/>
                <w:lang w:bidi="x-none"/>
              </w:rPr>
              <w:t>Skills</w:t>
            </w:r>
          </w:p>
        </w:tc>
        <w:tc>
          <w:tcPr>
            <w:tcW w:w="1530" w:type="dxa"/>
          </w:tcPr>
          <w:p w14:paraId="1C8766CF" w14:textId="77777777" w:rsidR="00AD0BBE" w:rsidRPr="009D1AC9" w:rsidRDefault="00AD0BBE" w:rsidP="00433CF6">
            <w:pPr>
              <w:rPr>
                <w:i/>
                <w:sz w:val="16"/>
                <w:szCs w:val="16"/>
                <w:lang w:bidi="x-none"/>
              </w:rPr>
            </w:pPr>
            <w:r w:rsidRPr="009D1AC9">
              <w:rPr>
                <w:i/>
                <w:sz w:val="16"/>
                <w:szCs w:val="16"/>
                <w:lang w:bidi="x-none"/>
              </w:rPr>
              <w:t>Fall/Spring</w:t>
            </w:r>
          </w:p>
          <w:p w14:paraId="117FCE19" w14:textId="77777777" w:rsidR="00AD0BBE" w:rsidRPr="000F0747" w:rsidRDefault="00AD0BBE" w:rsidP="00433CF6">
            <w:pPr>
              <w:rPr>
                <w:sz w:val="20"/>
                <w:lang w:bidi="x-none"/>
              </w:rPr>
            </w:pPr>
          </w:p>
        </w:tc>
        <w:tc>
          <w:tcPr>
            <w:tcW w:w="2520" w:type="dxa"/>
          </w:tcPr>
          <w:p w14:paraId="6F123FB7" w14:textId="77777777" w:rsidR="00AD0BBE" w:rsidRPr="00DF3FFA" w:rsidRDefault="00AD0BBE" w:rsidP="00433CF6">
            <w:pPr>
              <w:rPr>
                <w:i/>
                <w:sz w:val="16"/>
                <w:szCs w:val="16"/>
                <w:lang w:bidi="x-none"/>
              </w:rPr>
            </w:pPr>
            <w:r w:rsidRPr="00DF3FFA">
              <w:rPr>
                <w:i/>
                <w:sz w:val="16"/>
                <w:szCs w:val="16"/>
                <w:lang w:bidi="x-none"/>
              </w:rPr>
              <w:t>Academic Advising Survey</w:t>
            </w:r>
          </w:p>
        </w:tc>
        <w:tc>
          <w:tcPr>
            <w:tcW w:w="1260" w:type="dxa"/>
          </w:tcPr>
          <w:p w14:paraId="2A2336E2" w14:textId="77777777" w:rsidR="00AD0BBE" w:rsidRPr="009D1AC9" w:rsidRDefault="00AD0BBE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Ind</w:t>
            </w:r>
            <w:r w:rsidRPr="009D1AC9">
              <w:rPr>
                <w:i/>
                <w:sz w:val="16"/>
                <w:szCs w:val="16"/>
                <w:lang w:bidi="x-none"/>
              </w:rPr>
              <w:t>irect</w:t>
            </w:r>
          </w:p>
          <w:p w14:paraId="23FD490E" w14:textId="77777777" w:rsidR="00AD0BBE" w:rsidRPr="000F0747" w:rsidRDefault="00AD0BBE" w:rsidP="00433CF6">
            <w:pPr>
              <w:rPr>
                <w:sz w:val="20"/>
                <w:lang w:bidi="x-none"/>
              </w:rPr>
            </w:pPr>
          </w:p>
        </w:tc>
        <w:tc>
          <w:tcPr>
            <w:tcW w:w="1980" w:type="dxa"/>
          </w:tcPr>
          <w:p w14:paraId="46E86677" w14:textId="77777777" w:rsidR="00AD0BBE" w:rsidRPr="009D15B4" w:rsidRDefault="00AD0BBE" w:rsidP="00433CF6">
            <w:pPr>
              <w:rPr>
                <w:sz w:val="22"/>
                <w:szCs w:val="22"/>
                <w:lang w:bidi="x-none"/>
              </w:rPr>
            </w:pPr>
            <w:r w:rsidRPr="00983744">
              <w:rPr>
                <w:rFonts w:eastAsiaTheme="minorEastAsia"/>
                <w:i/>
                <w:sz w:val="16"/>
                <w:szCs w:val="16"/>
              </w:rPr>
              <w:t>At leas</w:t>
            </w:r>
            <w:r>
              <w:rPr>
                <w:rFonts w:eastAsiaTheme="minorEastAsia"/>
                <w:i/>
                <w:sz w:val="16"/>
                <w:szCs w:val="16"/>
              </w:rPr>
              <w:t>t 80% of the respondents</w:t>
            </w:r>
          </w:p>
        </w:tc>
      </w:tr>
      <w:tr w:rsidR="00AD0BBE" w:rsidRPr="009D15B4" w14:paraId="0FB780A2" w14:textId="77777777" w:rsidTr="00433CF6">
        <w:tc>
          <w:tcPr>
            <w:tcW w:w="2785" w:type="dxa"/>
          </w:tcPr>
          <w:p w14:paraId="5FA14E6E" w14:textId="333D81DF" w:rsidR="00AD0BBE" w:rsidRPr="002670B1" w:rsidRDefault="00AD0BBE" w:rsidP="00433CF6">
            <w:pPr>
              <w:rPr>
                <w:sz w:val="20"/>
                <w:szCs w:val="20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Goal 2…</w:t>
            </w:r>
          </w:p>
        </w:tc>
        <w:tc>
          <w:tcPr>
            <w:tcW w:w="2610" w:type="dxa"/>
          </w:tcPr>
          <w:p w14:paraId="4A4ABBFC" w14:textId="77777777" w:rsidR="00AD0BBE" w:rsidRPr="002670B1" w:rsidRDefault="00AD0BBE" w:rsidP="00433CF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283" w:type="dxa"/>
          </w:tcPr>
          <w:p w14:paraId="301A8D36" w14:textId="77777777" w:rsidR="00AD0BBE" w:rsidRPr="00A17182" w:rsidRDefault="00AD0BBE" w:rsidP="00433CF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530" w:type="dxa"/>
          </w:tcPr>
          <w:p w14:paraId="05A82238" w14:textId="77777777" w:rsidR="00AD0BBE" w:rsidRPr="002670B1" w:rsidRDefault="00AD0BBE" w:rsidP="00433CF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2520" w:type="dxa"/>
          </w:tcPr>
          <w:p w14:paraId="1E356A67" w14:textId="77777777" w:rsidR="00AD0BBE" w:rsidRDefault="00AD0BBE" w:rsidP="00433CF6">
            <w:pPr>
              <w:rPr>
                <w:lang w:bidi="x-none"/>
              </w:rPr>
            </w:pPr>
          </w:p>
        </w:tc>
        <w:tc>
          <w:tcPr>
            <w:tcW w:w="1260" w:type="dxa"/>
          </w:tcPr>
          <w:p w14:paraId="023FC3C5" w14:textId="77777777" w:rsidR="00AD0BBE" w:rsidRDefault="00AD0BBE" w:rsidP="00433CF6">
            <w:pPr>
              <w:rPr>
                <w:lang w:bidi="x-none"/>
              </w:rPr>
            </w:pPr>
          </w:p>
        </w:tc>
        <w:tc>
          <w:tcPr>
            <w:tcW w:w="1980" w:type="dxa"/>
          </w:tcPr>
          <w:p w14:paraId="63460194" w14:textId="77777777" w:rsidR="00AD0BBE" w:rsidRPr="009D15B4" w:rsidRDefault="00AD0BBE" w:rsidP="00433CF6">
            <w:pPr>
              <w:rPr>
                <w:sz w:val="22"/>
                <w:szCs w:val="22"/>
                <w:lang w:bidi="x-none"/>
              </w:rPr>
            </w:pPr>
          </w:p>
        </w:tc>
      </w:tr>
    </w:tbl>
    <w:p w14:paraId="618BA771" w14:textId="1A6EF8F6" w:rsidR="00DB0312" w:rsidRDefault="00005C94" w:rsidP="00DB0312">
      <w:pPr>
        <w:rPr>
          <w:i/>
        </w:rPr>
      </w:pPr>
      <w:r>
        <w:rPr>
          <w:i/>
        </w:rPr>
        <w:t xml:space="preserve">*Briefly describe the </w:t>
      </w:r>
      <w:r w:rsidRPr="000841A4">
        <w:rPr>
          <w:b/>
          <w:i/>
        </w:rPr>
        <w:t>criteria for success</w:t>
      </w:r>
      <w:r>
        <w:rPr>
          <w:i/>
        </w:rPr>
        <w:t xml:space="preserve"> related to each direct or indirect means of assessment.  What is the </w:t>
      </w:r>
      <w:r w:rsidR="00983744">
        <w:rPr>
          <w:i/>
        </w:rPr>
        <w:t>unit</w:t>
      </w:r>
      <w:r>
        <w:rPr>
          <w:i/>
        </w:rPr>
        <w:t>’s performance target (e.g., is an “acceptable or better” performance by 60% of students</w:t>
      </w:r>
      <w:r w:rsidR="002A645F">
        <w:rPr>
          <w:i/>
        </w:rPr>
        <w:t>/clients/participants</w:t>
      </w:r>
      <w:r>
        <w:rPr>
          <w:i/>
        </w:rPr>
        <w:t xml:space="preserve"> on a given measure acceptable to the </w:t>
      </w:r>
      <w:r w:rsidR="00983744">
        <w:rPr>
          <w:i/>
        </w:rPr>
        <w:t>unit</w:t>
      </w:r>
      <w:r>
        <w:rPr>
          <w:i/>
        </w:rPr>
        <w:t>)?  If scoring rubrics</w:t>
      </w:r>
      <w:r w:rsidR="00DF3FFA">
        <w:rPr>
          <w:i/>
        </w:rPr>
        <w:t xml:space="preserve"> and/or surveys</w:t>
      </w:r>
      <w:r>
        <w:rPr>
          <w:i/>
        </w:rPr>
        <w:t xml:space="preserve"> are used to define qualitative criteria and measure performance, attach them to the plan as they are available.</w:t>
      </w:r>
    </w:p>
    <w:p w14:paraId="45A3819A" w14:textId="77777777" w:rsidR="00005C94" w:rsidRDefault="00005C94" w:rsidP="00DB0312">
      <w:pPr>
        <w:rPr>
          <w:i/>
        </w:rPr>
      </w:pPr>
    </w:p>
    <w:p w14:paraId="2CAFCBD6" w14:textId="77777777" w:rsidR="00005C94" w:rsidRDefault="00005C94" w:rsidP="00DB0312"/>
    <w:p w14:paraId="6F2B90E1" w14:textId="39B64326" w:rsidR="00430C1A" w:rsidRDefault="00005C94" w:rsidP="00005C94">
      <w:pPr>
        <w:tabs>
          <w:tab w:val="left" w:pos="360"/>
          <w:tab w:val="left" w:pos="1080"/>
          <w:tab w:val="left" w:pos="1800"/>
        </w:tabs>
        <w:ind w:left="1800" w:hanging="720"/>
        <w:rPr>
          <w:rFonts w:ascii="Calibri" w:hAnsi="Calibri"/>
          <w:sz w:val="22"/>
          <w:szCs w:val="22"/>
        </w:rPr>
      </w:pPr>
      <w:r>
        <w:t xml:space="preserve">1. </w:t>
      </w:r>
      <w:r>
        <w:tab/>
      </w:r>
      <w:r w:rsidRPr="008C00D9">
        <w:rPr>
          <w:b/>
          <w:u w:val="single"/>
        </w:rPr>
        <w:t>Who</w:t>
      </w:r>
      <w:r>
        <w:t xml:space="preserve">: State explicitly whether the </w:t>
      </w:r>
      <w:r w:rsidR="00983744">
        <w:t>unit</w:t>
      </w:r>
      <w:r>
        <w:t>’s asses</w:t>
      </w:r>
      <w:r w:rsidR="007332E8">
        <w:t>sment will target</w:t>
      </w:r>
      <w:r>
        <w:t xml:space="preserve"> all students</w:t>
      </w:r>
      <w:r w:rsidR="007332E8">
        <w:t xml:space="preserve">/clients </w:t>
      </w:r>
      <w:r w:rsidR="00AD0BBE">
        <w:t>and/</w:t>
      </w:r>
      <w:r>
        <w:t>or a sample</w:t>
      </w:r>
      <w:r w:rsidR="00AD0BBE">
        <w:t xml:space="preserve"> for each outcome</w:t>
      </w:r>
      <w:r>
        <w:t>. Address the validity of any proposed sample of students. [</w:t>
      </w:r>
      <w:r w:rsidRPr="004F260D">
        <w:rPr>
          <w:b/>
        </w:rPr>
        <w:t>NOTE:</w:t>
      </w:r>
      <w:r>
        <w:t xml:space="preserve"> </w:t>
      </w:r>
      <w:r w:rsidRPr="004F260D">
        <w:rPr>
          <w:i/>
        </w:rPr>
        <w:t xml:space="preserve">Although one size does not fit all and it </w:t>
      </w:r>
      <w:r>
        <w:rPr>
          <w:i/>
        </w:rPr>
        <w:t>does depend</w:t>
      </w:r>
      <w:r w:rsidRPr="004F260D">
        <w:rPr>
          <w:i/>
        </w:rPr>
        <w:t xml:space="preserve"> on the assessment method, sampling should not be taken lightly. Best practice</w:t>
      </w:r>
      <w:r>
        <w:rPr>
          <w:i/>
        </w:rPr>
        <w:t>s indicate</w:t>
      </w:r>
      <w:r w:rsidRPr="004F260D">
        <w:rPr>
          <w:i/>
        </w:rPr>
        <w:t xml:space="preserve"> that sam</w:t>
      </w:r>
      <w:r w:rsidR="00430C1A">
        <w:rPr>
          <w:i/>
        </w:rPr>
        <w:t xml:space="preserve">pling approx. 20% of the </w:t>
      </w:r>
      <w:r w:rsidRPr="004F260D">
        <w:rPr>
          <w:i/>
        </w:rPr>
        <w:t xml:space="preserve">student </w:t>
      </w:r>
      <w:r w:rsidR="00430C1A">
        <w:rPr>
          <w:i/>
        </w:rPr>
        <w:t>population (or student participants</w:t>
      </w:r>
      <w:r w:rsidRPr="004F260D">
        <w:rPr>
          <w:i/>
        </w:rPr>
        <w:t xml:space="preserve">) is valid and reliable if the number exceeds 99. </w:t>
      </w:r>
      <w:r>
        <w:rPr>
          <w:i/>
        </w:rPr>
        <w:t>Otherwise, a</w:t>
      </w:r>
      <w:r w:rsidRPr="004F260D">
        <w:rPr>
          <w:i/>
        </w:rPr>
        <w:t xml:space="preserve"> valid rationale has to be provided for samples that ar</w:t>
      </w:r>
      <w:r w:rsidR="00430C1A">
        <w:rPr>
          <w:i/>
        </w:rPr>
        <w:t xml:space="preserve">e less than 15% of the </w:t>
      </w:r>
      <w:r w:rsidRPr="004F260D">
        <w:rPr>
          <w:i/>
        </w:rPr>
        <w:t>student population</w:t>
      </w:r>
      <w:r w:rsidR="00430C1A">
        <w:rPr>
          <w:i/>
        </w:rPr>
        <w:t xml:space="preserve"> (or student participants)</w:t>
      </w:r>
      <w:r w:rsidRPr="004F260D">
        <w:rPr>
          <w:rFonts w:ascii="Calibri" w:hAnsi="Calibri"/>
          <w:i/>
          <w:color w:val="1F497D"/>
          <w:sz w:val="22"/>
          <w:szCs w:val="22"/>
        </w:rPr>
        <w:t>.</w:t>
      </w:r>
      <w:r w:rsidRPr="004F260D">
        <w:rPr>
          <w:rFonts w:ascii="Calibri" w:hAnsi="Calibri"/>
          <w:sz w:val="22"/>
          <w:szCs w:val="22"/>
        </w:rPr>
        <w:t>]</w:t>
      </w:r>
    </w:p>
    <w:p w14:paraId="7E8C29E5" w14:textId="2FB34A4D" w:rsidR="00430C1A" w:rsidRDefault="00430C1A">
      <w:pPr>
        <w:rPr>
          <w:rFonts w:ascii="Calibri" w:hAnsi="Calibri"/>
          <w:sz w:val="22"/>
          <w:szCs w:val="22"/>
        </w:rPr>
      </w:pPr>
    </w:p>
    <w:p w14:paraId="1507DD71" w14:textId="77777777" w:rsidR="00430C1A" w:rsidRDefault="00430C1A">
      <w:r>
        <w:br w:type="page"/>
      </w:r>
    </w:p>
    <w:p w14:paraId="49E09C70" w14:textId="3688EBDD" w:rsidR="00005C94" w:rsidRPr="00005C94" w:rsidRDefault="00065CEA" w:rsidP="00065CEA">
      <w:pPr>
        <w:tabs>
          <w:tab w:val="left" w:pos="360"/>
          <w:tab w:val="left" w:pos="1080"/>
          <w:tab w:val="left" w:pos="1800"/>
        </w:tabs>
        <w:ind w:left="2160" w:hanging="1080"/>
        <w:rPr>
          <w:rFonts w:ascii="Calibri" w:hAnsi="Calibri"/>
          <w:sz w:val="22"/>
          <w:szCs w:val="22"/>
        </w:rPr>
      </w:pPr>
      <w:r>
        <w:lastRenderedPageBreak/>
        <w:t xml:space="preserve"> </w:t>
      </w:r>
      <w:r w:rsidR="00005C94">
        <w:t>2.</w:t>
      </w:r>
      <w:r w:rsidR="00005C94">
        <w:rPr>
          <w:b/>
        </w:rPr>
        <w:t xml:space="preserve"> </w:t>
      </w:r>
      <w:r w:rsidR="00005C94">
        <w:rPr>
          <w:b/>
        </w:rPr>
        <w:tab/>
        <w:t>When</w:t>
      </w:r>
      <w:r w:rsidR="00983744">
        <w:rPr>
          <w:b/>
        </w:rPr>
        <w:t xml:space="preserve"> will the </w:t>
      </w:r>
      <w:r w:rsidR="00005C94" w:rsidRPr="00010193">
        <w:rPr>
          <w:b/>
        </w:rPr>
        <w:t>outcomes be assessed?</w:t>
      </w:r>
      <w:r w:rsidR="00005C94">
        <w:rPr>
          <w:b/>
        </w:rPr>
        <w:t xml:space="preserve">  </w:t>
      </w:r>
      <w:r w:rsidR="00005C94" w:rsidRPr="00060A53">
        <w:rPr>
          <w:b/>
          <w:i/>
        </w:rPr>
        <w:t>When and in what forum will the results of the assessment be discussed</w:t>
      </w:r>
      <w:r w:rsidR="00005C94">
        <w:rPr>
          <w:b/>
        </w:rPr>
        <w:t>?</w:t>
      </w:r>
    </w:p>
    <w:p w14:paraId="48DE62E8" w14:textId="2E5F56DC" w:rsidR="00005C94" w:rsidRDefault="00005C94" w:rsidP="00005C94">
      <w:pPr>
        <w:tabs>
          <w:tab w:val="left" w:pos="360"/>
        </w:tabs>
        <w:ind w:left="1800"/>
        <w:rPr>
          <w:i/>
        </w:rPr>
      </w:pPr>
      <w:r>
        <w:rPr>
          <w:i/>
        </w:rPr>
        <w:t xml:space="preserve">[Briefly describe the timeframe over which your unit will conduct the assessment of </w:t>
      </w:r>
      <w:r w:rsidR="00983744">
        <w:rPr>
          <w:i/>
        </w:rPr>
        <w:t xml:space="preserve">its student </w:t>
      </w:r>
      <w:r>
        <w:rPr>
          <w:i/>
        </w:rPr>
        <w:t xml:space="preserve">learning </w:t>
      </w:r>
      <w:r w:rsidR="00983744">
        <w:rPr>
          <w:i/>
        </w:rPr>
        <w:t xml:space="preserve">and/or administrative unit </w:t>
      </w:r>
      <w:r>
        <w:rPr>
          <w:i/>
        </w:rPr>
        <w:t>outcomes selected for the one, two, or three year plan and/or complete the following table.  For example, provide a layout of the semesters</w:t>
      </w:r>
      <w:r w:rsidR="00983744">
        <w:rPr>
          <w:i/>
        </w:rPr>
        <w:t xml:space="preserve"> or years (e.g., 2014-2015, 2015-2016, and 2016</w:t>
      </w:r>
      <w:r>
        <w:rPr>
          <w:i/>
        </w:rPr>
        <w:t xml:space="preserve">-2017), list which outcomes will be assessed, and which semester/year the results will be discussed and used to improve student learning (e.g., discussed with </w:t>
      </w:r>
      <w:r w:rsidR="00983744">
        <w:rPr>
          <w:i/>
        </w:rPr>
        <w:t>unit</w:t>
      </w:r>
      <w:r w:rsidR="00065CEA">
        <w:rPr>
          <w:i/>
        </w:rPr>
        <w:t xml:space="preserve"> staff, relevant </w:t>
      </w:r>
      <w:r>
        <w:rPr>
          <w:i/>
        </w:rPr>
        <w:t>faculty, advisory boards, students</w:t>
      </w:r>
      <w:r w:rsidR="007332E8">
        <w:rPr>
          <w:i/>
        </w:rPr>
        <w:t>/clients</w:t>
      </w:r>
      <w:r>
        <w:rPr>
          <w:i/>
        </w:rPr>
        <w:t>, etc.)]</w:t>
      </w:r>
      <w:r w:rsidR="00065CEA">
        <w:rPr>
          <w:i/>
        </w:rPr>
        <w:t xml:space="preserve"> Add rows to table as needed.</w:t>
      </w:r>
    </w:p>
    <w:p w14:paraId="16853F8B" w14:textId="77777777" w:rsidR="00005C94" w:rsidRDefault="00005C94" w:rsidP="00005C94">
      <w:pPr>
        <w:tabs>
          <w:tab w:val="left" w:pos="360"/>
        </w:tabs>
        <w:ind w:left="1800"/>
        <w:rPr>
          <w:i/>
        </w:rPr>
      </w:pP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6025"/>
        <w:gridCol w:w="3420"/>
      </w:tblGrid>
      <w:tr w:rsidR="00065CEA" w14:paraId="2D8F4B1C" w14:textId="77777777" w:rsidTr="00065CEA">
        <w:trPr>
          <w:trHeight w:val="276"/>
          <w:jc w:val="center"/>
        </w:trPr>
        <w:tc>
          <w:tcPr>
            <w:tcW w:w="6025" w:type="dxa"/>
          </w:tcPr>
          <w:p w14:paraId="44422CE1" w14:textId="0B1C28CA" w:rsidR="00065CEA" w:rsidRPr="00734215" w:rsidRDefault="00065CEA" w:rsidP="00433CF6">
            <w:pPr>
              <w:tabs>
                <w:tab w:val="left" w:pos="360"/>
              </w:tabs>
              <w:rPr>
                <w:b/>
              </w:rPr>
            </w:pPr>
            <w:r w:rsidRPr="00734215">
              <w:rPr>
                <w:b/>
              </w:rPr>
              <w:t>SLOs</w:t>
            </w:r>
            <w:r>
              <w:rPr>
                <w:b/>
              </w:rPr>
              <w:t>/AUOs</w:t>
            </w:r>
          </w:p>
        </w:tc>
        <w:tc>
          <w:tcPr>
            <w:tcW w:w="3420" w:type="dxa"/>
          </w:tcPr>
          <w:p w14:paraId="39C09E8D" w14:textId="692176C2" w:rsidR="00065CEA" w:rsidRPr="00065CEA" w:rsidRDefault="00065CEA" w:rsidP="00433CF6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Year: Semester(s)</w:t>
            </w:r>
          </w:p>
        </w:tc>
      </w:tr>
      <w:tr w:rsidR="00065CEA" w14:paraId="37A6D581" w14:textId="77777777" w:rsidTr="00065CEA">
        <w:trPr>
          <w:trHeight w:val="258"/>
          <w:jc w:val="center"/>
        </w:trPr>
        <w:tc>
          <w:tcPr>
            <w:tcW w:w="6025" w:type="dxa"/>
          </w:tcPr>
          <w:p w14:paraId="6D413A60" w14:textId="2DB9D717" w:rsidR="00065CEA" w:rsidRPr="00AD0BBE" w:rsidRDefault="00065CEA" w:rsidP="00433CF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AD0BBE">
              <w:rPr>
                <w:rFonts w:eastAsiaTheme="minorEastAsia"/>
                <w:sz w:val="20"/>
                <w:szCs w:val="20"/>
              </w:rPr>
              <w:t xml:space="preserve">AUO </w:t>
            </w:r>
            <w:r w:rsidR="00AD0BBE" w:rsidRPr="00AD0BBE">
              <w:rPr>
                <w:rFonts w:eastAsiaTheme="minorEastAsia"/>
                <w:sz w:val="20"/>
                <w:szCs w:val="20"/>
              </w:rPr>
              <w:t>1.</w:t>
            </w:r>
            <w:r w:rsidRPr="00AD0BBE">
              <w:rPr>
                <w:rFonts w:eastAsiaTheme="minorEastAsia"/>
                <w:sz w:val="20"/>
                <w:szCs w:val="20"/>
              </w:rPr>
              <w:t xml:space="preserve">1: At least 60% of the student population will be able to correctly utilize </w:t>
            </w:r>
            <w:proofErr w:type="spellStart"/>
            <w:r w:rsidRPr="00AD0BBE">
              <w:rPr>
                <w:rFonts w:eastAsiaTheme="minorEastAsia"/>
                <w:sz w:val="20"/>
                <w:szCs w:val="20"/>
              </w:rPr>
              <w:t>LoboAchieve</w:t>
            </w:r>
            <w:proofErr w:type="spellEnd"/>
            <w:r w:rsidRPr="00AD0BBE">
              <w:rPr>
                <w:rFonts w:eastAsiaTheme="minorEastAsia"/>
                <w:sz w:val="20"/>
                <w:szCs w:val="20"/>
              </w:rPr>
              <w:t xml:space="preserve"> to register for and drop courses, obtain grades and/or unofficial transcripts, view account balance, and/or to make payments.</w:t>
            </w:r>
          </w:p>
        </w:tc>
        <w:tc>
          <w:tcPr>
            <w:tcW w:w="3420" w:type="dxa"/>
          </w:tcPr>
          <w:p w14:paraId="7A696078" w14:textId="017C3504" w:rsidR="00065CEA" w:rsidRPr="00AD0BBE" w:rsidRDefault="00065CEA" w:rsidP="00433CF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AD0BBE">
              <w:rPr>
                <w:sz w:val="20"/>
                <w:szCs w:val="20"/>
              </w:rPr>
              <w:t>Year 1 thru 3: End of Summer, Fall &amp; Spring semesters from Summer 2016 to Summer 2019</w:t>
            </w:r>
          </w:p>
        </w:tc>
      </w:tr>
      <w:tr w:rsidR="00065CEA" w14:paraId="5A86FF71" w14:textId="77777777" w:rsidTr="00065CEA">
        <w:trPr>
          <w:trHeight w:val="258"/>
          <w:jc w:val="center"/>
        </w:trPr>
        <w:tc>
          <w:tcPr>
            <w:tcW w:w="6025" w:type="dxa"/>
          </w:tcPr>
          <w:p w14:paraId="16597DB9" w14:textId="1B66B5AA" w:rsidR="00065CEA" w:rsidRPr="00AD0BBE" w:rsidRDefault="00065CEA" w:rsidP="00433CF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AD0BBE">
              <w:rPr>
                <w:sz w:val="20"/>
                <w:szCs w:val="20"/>
                <w:lang w:bidi="x-none"/>
              </w:rPr>
              <w:t xml:space="preserve">SLO </w:t>
            </w:r>
            <w:r w:rsidR="00AD0BBE" w:rsidRPr="00AD0BBE">
              <w:rPr>
                <w:sz w:val="20"/>
                <w:szCs w:val="20"/>
                <w:lang w:bidi="x-none"/>
              </w:rPr>
              <w:t>1.</w:t>
            </w:r>
            <w:r w:rsidRPr="00AD0BBE">
              <w:rPr>
                <w:sz w:val="20"/>
                <w:szCs w:val="20"/>
                <w:lang w:bidi="x-none"/>
              </w:rPr>
              <w:t>1: All students will be able to identify his/her academic advisor.</w:t>
            </w:r>
          </w:p>
        </w:tc>
        <w:tc>
          <w:tcPr>
            <w:tcW w:w="3420" w:type="dxa"/>
          </w:tcPr>
          <w:p w14:paraId="0238DD1B" w14:textId="150A919A" w:rsidR="00065CEA" w:rsidRPr="00AD0BBE" w:rsidRDefault="00065CEA" w:rsidP="00433CF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AD0BBE">
              <w:rPr>
                <w:sz w:val="20"/>
                <w:szCs w:val="20"/>
              </w:rPr>
              <w:t>Year 1 &amp; 3 Only: End of Fall &amp; Spring semesters from Summer 2016 to Summer 2017 and Summer 2018 to Summer 2019</w:t>
            </w:r>
          </w:p>
        </w:tc>
      </w:tr>
    </w:tbl>
    <w:p w14:paraId="6C6D1552" w14:textId="7F8CDED9" w:rsidR="00065CEA" w:rsidRDefault="00065CEA" w:rsidP="00005C94">
      <w:pPr>
        <w:tabs>
          <w:tab w:val="left" w:pos="360"/>
        </w:tabs>
        <w:ind w:left="1800"/>
        <w:rPr>
          <w:i/>
        </w:rPr>
      </w:pPr>
    </w:p>
    <w:p w14:paraId="653363E9" w14:textId="77777777" w:rsidR="00065CEA" w:rsidRDefault="00065CEA" w:rsidP="00005C94">
      <w:pPr>
        <w:tabs>
          <w:tab w:val="left" w:pos="360"/>
        </w:tabs>
        <w:ind w:left="1800"/>
        <w:rPr>
          <w:i/>
        </w:rPr>
      </w:pPr>
    </w:p>
    <w:p w14:paraId="506B79C8" w14:textId="77777777" w:rsidR="00065CEA" w:rsidRDefault="00005C94" w:rsidP="00005C94">
      <w:pPr>
        <w:tabs>
          <w:tab w:val="left" w:pos="360"/>
        </w:tabs>
        <w:ind w:left="1080"/>
        <w:rPr>
          <w:b/>
        </w:rPr>
      </w:pPr>
      <w:r w:rsidRPr="00005C94">
        <w:t>3.</w:t>
      </w:r>
      <w:r>
        <w:tab/>
        <w:t xml:space="preserve">     </w:t>
      </w:r>
      <w:r>
        <w:rPr>
          <w:b/>
        </w:rPr>
        <w:t xml:space="preserve">What is the </w:t>
      </w:r>
      <w:r w:rsidR="00983744">
        <w:rPr>
          <w:b/>
        </w:rPr>
        <w:t>unit</w:t>
      </w:r>
      <w:r>
        <w:rPr>
          <w:b/>
        </w:rPr>
        <w:t>’s process to analyze/interpret assessment data and use res</w:t>
      </w:r>
      <w:r w:rsidR="00065CEA">
        <w:rPr>
          <w:b/>
        </w:rPr>
        <w:t xml:space="preserve">ults to improve and/or maximize </w:t>
      </w:r>
    </w:p>
    <w:p w14:paraId="10E36222" w14:textId="462BC0D4" w:rsidR="00005C94" w:rsidRDefault="00065CEA" w:rsidP="00065CEA">
      <w:pPr>
        <w:tabs>
          <w:tab w:val="left" w:pos="360"/>
        </w:tabs>
        <w:ind w:left="1800"/>
        <w:rPr>
          <w:b/>
        </w:rPr>
      </w:pPr>
      <w:proofErr w:type="gramStart"/>
      <w:r>
        <w:rPr>
          <w:b/>
        </w:rPr>
        <w:t>performance</w:t>
      </w:r>
      <w:proofErr w:type="gramEnd"/>
      <w:r>
        <w:rPr>
          <w:b/>
        </w:rPr>
        <w:t xml:space="preserve"> on the outcomes</w:t>
      </w:r>
      <w:r w:rsidR="00005C94">
        <w:rPr>
          <w:b/>
        </w:rPr>
        <w:t xml:space="preserve">?  </w:t>
      </w:r>
    </w:p>
    <w:p w14:paraId="7E387363" w14:textId="77777777" w:rsidR="00005C94" w:rsidRDefault="00005C94" w:rsidP="00005C94">
      <w:pPr>
        <w:tabs>
          <w:tab w:val="left" w:pos="360"/>
        </w:tabs>
        <w:ind w:left="1800" w:hanging="1440"/>
        <w:rPr>
          <w:i/>
        </w:rPr>
      </w:pPr>
      <w:r>
        <w:rPr>
          <w:b/>
        </w:rPr>
        <w:tab/>
      </w:r>
      <w:r>
        <w:rPr>
          <w:i/>
        </w:rPr>
        <w:t>Briefly describe:</w:t>
      </w:r>
    </w:p>
    <w:p w14:paraId="56AF9047" w14:textId="77777777" w:rsidR="00005C94" w:rsidRDefault="00005C94" w:rsidP="00E27461">
      <w:pPr>
        <w:tabs>
          <w:tab w:val="left" w:pos="360"/>
          <w:tab w:val="left" w:pos="1080"/>
        </w:tabs>
        <w:ind w:left="1800"/>
        <w:rPr>
          <w:i/>
        </w:rPr>
      </w:pPr>
      <w:r>
        <w:rPr>
          <w:i/>
        </w:rPr>
        <w:t>1.</w:t>
      </w:r>
      <w:r>
        <w:rPr>
          <w:i/>
        </w:rPr>
        <w:tab/>
      </w:r>
      <w:proofErr w:type="gramStart"/>
      <w:r>
        <w:rPr>
          <w:i/>
        </w:rPr>
        <w:t>who</w:t>
      </w:r>
      <w:proofErr w:type="gramEnd"/>
      <w:r>
        <w:rPr>
          <w:i/>
        </w:rPr>
        <w:t xml:space="preserve"> will participate in the assessment process (the gathering of evidence, the analysis/interpretation, recommendations). </w:t>
      </w:r>
    </w:p>
    <w:p w14:paraId="283EE29D" w14:textId="77777777" w:rsidR="00005C94" w:rsidRDefault="00005C94" w:rsidP="00E27461">
      <w:pPr>
        <w:tabs>
          <w:tab w:val="left" w:pos="360"/>
          <w:tab w:val="left" w:pos="1080"/>
        </w:tabs>
        <w:ind w:left="1800"/>
        <w:rPr>
          <w:i/>
        </w:rPr>
      </w:pPr>
      <w:r>
        <w:rPr>
          <w:i/>
        </w:rPr>
        <w:t>2.</w:t>
      </w:r>
      <w:r>
        <w:rPr>
          <w:i/>
        </w:rPr>
        <w:tab/>
      </w:r>
      <w:proofErr w:type="gramStart"/>
      <w:r>
        <w:rPr>
          <w:i/>
        </w:rPr>
        <w:t>what</w:t>
      </w:r>
      <w:proofErr w:type="gramEnd"/>
      <w:r>
        <w:rPr>
          <w:i/>
        </w:rPr>
        <w:t xml:space="preserve"> is the process for considering the implications of assessment/data for change: </w:t>
      </w:r>
    </w:p>
    <w:p w14:paraId="0F886D51" w14:textId="77777777" w:rsidR="00005C94" w:rsidRDefault="00E27461" w:rsidP="00E27461">
      <w:pPr>
        <w:tabs>
          <w:tab w:val="left" w:pos="360"/>
          <w:tab w:val="left" w:pos="1080"/>
        </w:tabs>
        <w:ind w:left="1800"/>
        <w:rPr>
          <w:i/>
        </w:rPr>
      </w:pPr>
      <w:r>
        <w:rPr>
          <w:i/>
        </w:rPr>
        <w:tab/>
      </w:r>
      <w:proofErr w:type="gramStart"/>
      <w:r w:rsidR="00005C94">
        <w:rPr>
          <w:i/>
        </w:rPr>
        <w:t>a</w:t>
      </w:r>
      <w:proofErr w:type="gramEnd"/>
      <w:r w:rsidR="00005C94">
        <w:rPr>
          <w:i/>
        </w:rPr>
        <w:t>. to assessment mechanisms themselves,</w:t>
      </w:r>
    </w:p>
    <w:p w14:paraId="7FD66C74" w14:textId="26F4E5E7" w:rsidR="00005C94" w:rsidRDefault="00E27461" w:rsidP="00E27461">
      <w:pPr>
        <w:tabs>
          <w:tab w:val="left" w:pos="360"/>
          <w:tab w:val="left" w:pos="1080"/>
        </w:tabs>
        <w:ind w:left="1800"/>
        <w:rPr>
          <w:i/>
        </w:rPr>
      </w:pPr>
      <w:r>
        <w:rPr>
          <w:i/>
        </w:rPr>
        <w:tab/>
      </w:r>
      <w:proofErr w:type="gramStart"/>
      <w:r w:rsidR="00005C94">
        <w:rPr>
          <w:i/>
        </w:rPr>
        <w:t>b</w:t>
      </w:r>
      <w:proofErr w:type="gramEnd"/>
      <w:r w:rsidR="00005C94">
        <w:rPr>
          <w:i/>
        </w:rPr>
        <w:t>. to curriculum</w:t>
      </w:r>
      <w:r w:rsidR="00065CEA">
        <w:rPr>
          <w:i/>
        </w:rPr>
        <w:t>/program/activities</w:t>
      </w:r>
      <w:r w:rsidR="00005C94">
        <w:rPr>
          <w:i/>
        </w:rPr>
        <w:t xml:space="preserve"> design,</w:t>
      </w:r>
    </w:p>
    <w:p w14:paraId="600B888A" w14:textId="233C9C3A" w:rsidR="00005C94" w:rsidRDefault="00E27461" w:rsidP="00E27461">
      <w:pPr>
        <w:tabs>
          <w:tab w:val="left" w:pos="360"/>
          <w:tab w:val="left" w:pos="1080"/>
        </w:tabs>
        <w:ind w:left="1800"/>
        <w:rPr>
          <w:i/>
        </w:rPr>
      </w:pPr>
      <w:r>
        <w:rPr>
          <w:i/>
        </w:rPr>
        <w:tab/>
      </w:r>
      <w:proofErr w:type="gramStart"/>
      <w:r w:rsidR="00005C94">
        <w:rPr>
          <w:i/>
        </w:rPr>
        <w:t>c</w:t>
      </w:r>
      <w:proofErr w:type="gramEnd"/>
      <w:r w:rsidR="00005C94">
        <w:rPr>
          <w:i/>
        </w:rPr>
        <w:t xml:space="preserve">. to </w:t>
      </w:r>
      <w:r w:rsidR="00065CEA">
        <w:rPr>
          <w:i/>
        </w:rPr>
        <w:t>service delivery and/or client’s knowledge</w:t>
      </w:r>
    </w:p>
    <w:p w14:paraId="3581ED46" w14:textId="1157B853" w:rsidR="00005C94" w:rsidRDefault="00E27461" w:rsidP="00E27461">
      <w:pPr>
        <w:tabs>
          <w:tab w:val="left" w:pos="360"/>
          <w:tab w:val="left" w:pos="1080"/>
        </w:tabs>
        <w:ind w:left="1800"/>
        <w:rPr>
          <w:i/>
        </w:rPr>
      </w:pPr>
      <w:r>
        <w:rPr>
          <w:i/>
        </w:rPr>
        <w:tab/>
      </w:r>
      <w:r w:rsidR="00005C94">
        <w:rPr>
          <w:i/>
        </w:rPr>
        <w:t>…in the intere</w:t>
      </w:r>
      <w:r w:rsidR="00065CEA">
        <w:rPr>
          <w:i/>
        </w:rPr>
        <w:t>st of improving services, resources, unit, etc</w:t>
      </w:r>
      <w:r w:rsidR="00005C94">
        <w:rPr>
          <w:i/>
        </w:rPr>
        <w:t>.</w:t>
      </w:r>
    </w:p>
    <w:p w14:paraId="547879C9" w14:textId="77777777" w:rsidR="00005C94" w:rsidRPr="00652779" w:rsidRDefault="00005C94" w:rsidP="00E27461">
      <w:pPr>
        <w:tabs>
          <w:tab w:val="left" w:pos="360"/>
          <w:tab w:val="left" w:pos="1080"/>
        </w:tabs>
        <w:ind w:left="1800"/>
        <w:rPr>
          <w:i/>
          <w:sz w:val="18"/>
          <w:szCs w:val="18"/>
        </w:rPr>
      </w:pPr>
      <w:r>
        <w:rPr>
          <w:i/>
        </w:rPr>
        <w:t>3. How, when, and to whom will recommendations be communicated?</w:t>
      </w:r>
      <w:r w:rsidRPr="00652779">
        <w:rPr>
          <w:i/>
          <w:sz w:val="18"/>
          <w:szCs w:val="18"/>
        </w:rPr>
        <w:t xml:space="preserve"> </w:t>
      </w:r>
    </w:p>
    <w:p w14:paraId="7BF81EB2" w14:textId="77777777" w:rsidR="00005C94" w:rsidRDefault="00005C94" w:rsidP="00005C94">
      <w:pPr>
        <w:tabs>
          <w:tab w:val="left" w:pos="360"/>
          <w:tab w:val="left" w:pos="1080"/>
          <w:tab w:val="left" w:pos="1800"/>
        </w:tabs>
        <w:ind w:left="1800" w:hanging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78BE91E4" w14:textId="77777777" w:rsidR="00005C94" w:rsidRDefault="00005C94" w:rsidP="00DB0312"/>
    <w:p w14:paraId="41EFC227" w14:textId="77777777" w:rsidR="00005C94" w:rsidRDefault="00005C94" w:rsidP="00005C94"/>
    <w:sectPr w:rsidR="00005C94" w:rsidSect="00D704A2">
      <w:footerReference w:type="default" r:id="rId7"/>
      <w:pgSz w:w="15840" w:h="12240" w:orient="landscape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21B82" w14:textId="77777777" w:rsidR="008C00D9" w:rsidRDefault="008C00D9" w:rsidP="00DB0312">
      <w:r>
        <w:separator/>
      </w:r>
    </w:p>
  </w:endnote>
  <w:endnote w:type="continuationSeparator" w:id="0">
    <w:p w14:paraId="684976F6" w14:textId="77777777" w:rsidR="008C00D9" w:rsidRDefault="008C00D9" w:rsidP="00DB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6977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DC9049" w14:textId="768BEBDF" w:rsidR="0058058C" w:rsidRDefault="005805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7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C3C8D3" w14:textId="77777777" w:rsidR="0058058C" w:rsidRDefault="005805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95B19" w14:textId="77777777" w:rsidR="008C00D9" w:rsidRDefault="008C00D9" w:rsidP="00DB0312">
      <w:r>
        <w:separator/>
      </w:r>
    </w:p>
  </w:footnote>
  <w:footnote w:type="continuationSeparator" w:id="0">
    <w:p w14:paraId="6F7AE0AB" w14:textId="77777777" w:rsidR="008C00D9" w:rsidRDefault="008C00D9" w:rsidP="00DB0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E1C8A"/>
    <w:multiLevelType w:val="hybridMultilevel"/>
    <w:tmpl w:val="2598A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5B3FB1"/>
    <w:multiLevelType w:val="hybridMultilevel"/>
    <w:tmpl w:val="493A95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E0927"/>
    <w:multiLevelType w:val="hybridMultilevel"/>
    <w:tmpl w:val="1280096C"/>
    <w:lvl w:ilvl="0" w:tplc="7A5CB63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1078F"/>
    <w:multiLevelType w:val="hybridMultilevel"/>
    <w:tmpl w:val="75221BF8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12"/>
    <w:rsid w:val="00005C94"/>
    <w:rsid w:val="00060A53"/>
    <w:rsid w:val="00065CEA"/>
    <w:rsid w:val="00187351"/>
    <w:rsid w:val="0028145F"/>
    <w:rsid w:val="002A645F"/>
    <w:rsid w:val="0037461E"/>
    <w:rsid w:val="00430C1A"/>
    <w:rsid w:val="00534D05"/>
    <w:rsid w:val="0058058C"/>
    <w:rsid w:val="005A789C"/>
    <w:rsid w:val="005E7D97"/>
    <w:rsid w:val="00621C3D"/>
    <w:rsid w:val="007332E8"/>
    <w:rsid w:val="008C00D9"/>
    <w:rsid w:val="00983744"/>
    <w:rsid w:val="009D1AC9"/>
    <w:rsid w:val="00A64FEA"/>
    <w:rsid w:val="00AD0BBE"/>
    <w:rsid w:val="00AF0717"/>
    <w:rsid w:val="00CE0F07"/>
    <w:rsid w:val="00D14AC7"/>
    <w:rsid w:val="00D704A2"/>
    <w:rsid w:val="00DB0312"/>
    <w:rsid w:val="00DF3FFA"/>
    <w:rsid w:val="00E27461"/>
    <w:rsid w:val="00EC29A6"/>
    <w:rsid w:val="00F30A32"/>
    <w:rsid w:val="00F731CF"/>
    <w:rsid w:val="00FA1B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5F84DF"/>
  <w15:docId w15:val="{8E5B1C27-6056-422F-B973-C8B6ABEF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1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73DA8"/>
    <w:pPr>
      <w:framePr w:w="7920" w:h="1980" w:hRule="exact" w:hSpace="180" w:wrap="auto" w:hAnchor="page" w:xAlign="center" w:yAlign="bottom"/>
      <w:ind w:left="2880"/>
    </w:pPr>
    <w:rPr>
      <w:rFonts w:eastAsiaTheme="minorEastAsia" w:cstheme="minorBidi"/>
      <w:lang w:eastAsia="ja-JP"/>
    </w:rPr>
  </w:style>
  <w:style w:type="paragraph" w:styleId="BalloonText">
    <w:name w:val="Balloon Text"/>
    <w:basedOn w:val="Normal"/>
    <w:semiHidden/>
    <w:rsid w:val="003757C8"/>
    <w:rPr>
      <w:rFonts w:ascii="Lucida Grande" w:eastAsiaTheme="minorEastAsia" w:hAnsi="Lucida Grande" w:cstheme="minorBidi"/>
      <w:sz w:val="18"/>
      <w:szCs w:val="18"/>
      <w:lang w:eastAsia="ja-JP"/>
    </w:rPr>
  </w:style>
  <w:style w:type="paragraph" w:styleId="Header">
    <w:name w:val="header"/>
    <w:basedOn w:val="Normal"/>
    <w:link w:val="HeaderChar"/>
    <w:rsid w:val="00DB03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031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rsid w:val="00DB031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B031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B031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DB031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DB031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DB03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0312"/>
    <w:rPr>
      <w:rFonts w:ascii="Times New Roman" w:eastAsia="Times New Roman" w:hAnsi="Times New Roman" w:cs="Times New Roman"/>
      <w:lang w:eastAsia="en-US"/>
    </w:rPr>
  </w:style>
  <w:style w:type="character" w:styleId="FootnoteReference">
    <w:name w:val="footnote reference"/>
    <w:basedOn w:val="DefaultParagraphFont"/>
    <w:semiHidden/>
    <w:rsid w:val="00DB03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5C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80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58C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CE0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Napper-Owen</dc:creator>
  <cp:keywords/>
  <dc:description/>
  <cp:lastModifiedBy>Neke Mitchell</cp:lastModifiedBy>
  <cp:revision>3</cp:revision>
  <cp:lastPrinted>2015-11-19T16:46:00Z</cp:lastPrinted>
  <dcterms:created xsi:type="dcterms:W3CDTF">2016-07-21T21:36:00Z</dcterms:created>
  <dcterms:modified xsi:type="dcterms:W3CDTF">2016-07-21T21:36:00Z</dcterms:modified>
</cp:coreProperties>
</file>